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9F" w:rsidRDefault="002353C6">
      <w:pPr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臻翠花园前期物业服务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内容（申报版）</w:t>
      </w:r>
    </w:p>
    <w:p w:rsidR="00B4029F" w:rsidRDefault="002353C6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z w:val="28"/>
          <w:szCs w:val="28"/>
        </w:rPr>
        <w:t>(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一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)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综合管理服务</w:t>
      </w:r>
    </w:p>
    <w:p w:rsidR="00B4029F" w:rsidRDefault="002353C6">
      <w:pPr>
        <w:pStyle w:val="a6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服务与被服务方签订物业服务合同，双方权利义务关系明确；</w:t>
      </w:r>
    </w:p>
    <w:p w:rsidR="00B4029F" w:rsidRDefault="002353C6">
      <w:pPr>
        <w:pStyle w:val="a6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财务管理运作规范，账目清晰；</w:t>
      </w:r>
    </w:p>
    <w:p w:rsidR="00B4029F" w:rsidRDefault="002353C6">
      <w:pPr>
        <w:pStyle w:val="a6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有完善的管理方案，员工岗位责任与考核制度、报修服务与投诉处理制度、业主（用户）资料保密制度、员工工作程序与工作标准等制度健全；</w:t>
      </w:r>
    </w:p>
    <w:p w:rsidR="00B4029F" w:rsidRDefault="002353C6">
      <w:pPr>
        <w:pStyle w:val="a6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物业服务档案资料齐全、分类科学、管理完善、易于检索；</w:t>
      </w:r>
    </w:p>
    <w:p w:rsidR="00B4029F" w:rsidRDefault="002353C6">
      <w:pPr>
        <w:pStyle w:val="a6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管理人员按规定持证上岗，服装统一、仪表整洁、挂牌上岗、行为规范。</w:t>
      </w:r>
    </w:p>
    <w:p w:rsidR="00B4029F" w:rsidRDefault="002353C6">
      <w:pPr>
        <w:pStyle w:val="a6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设置管理处，办公地点有专门的业主或使用人接待场所，办公设施及办公用品配置完备；</w:t>
      </w:r>
    </w:p>
    <w:p w:rsidR="00B4029F" w:rsidRDefault="002353C6">
      <w:pPr>
        <w:pStyle w:val="a6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周一至周日每天不少于</w:t>
      </w:r>
      <w:r>
        <w:rPr>
          <w:rFonts w:ascii="Times New Roman" w:eastAsia="宋体" w:hAnsi="Times New Roman" w:cs="Times New Roman"/>
          <w:sz w:val="28"/>
          <w:szCs w:val="28"/>
        </w:rPr>
        <w:t>12</w:t>
      </w:r>
      <w:r>
        <w:rPr>
          <w:rFonts w:ascii="Times New Roman" w:eastAsia="宋体" w:hAnsi="Times New Roman" w:cs="Times New Roman"/>
          <w:sz w:val="28"/>
          <w:szCs w:val="28"/>
        </w:rPr>
        <w:t>小时在管理处或专门的接待场所进行业务接待，并提供</w:t>
      </w:r>
      <w:r>
        <w:rPr>
          <w:rFonts w:ascii="Times New Roman" w:eastAsia="宋体" w:hAnsi="Times New Roman" w:cs="Times New Roman"/>
          <w:sz w:val="28"/>
          <w:szCs w:val="28"/>
        </w:rPr>
        <w:t>24</w:t>
      </w:r>
      <w:r>
        <w:rPr>
          <w:rFonts w:ascii="Times New Roman" w:eastAsia="宋体" w:hAnsi="Times New Roman" w:cs="Times New Roman"/>
          <w:sz w:val="28"/>
          <w:szCs w:val="28"/>
        </w:rPr>
        <w:t>小时热线电话服务；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对业主或非业主使用人的求助、咨询即时处理，对业主或非业主使用人的投诉在</w:t>
      </w:r>
      <w:r>
        <w:rPr>
          <w:rFonts w:ascii="Times New Roman" w:eastAsia="宋体" w:hAnsi="Times New Roman" w:cs="Times New Roman"/>
          <w:sz w:val="28"/>
          <w:szCs w:val="28"/>
        </w:rPr>
        <w:t>24</w:t>
      </w:r>
      <w:r>
        <w:rPr>
          <w:rFonts w:ascii="Times New Roman" w:eastAsia="宋体" w:hAnsi="Times New Roman" w:cs="Times New Roman"/>
          <w:sz w:val="28"/>
          <w:szCs w:val="28"/>
        </w:rPr>
        <w:t>小时内答复，紧急或重大事件要求</w:t>
      </w:r>
      <w:r>
        <w:rPr>
          <w:rFonts w:ascii="Times New Roman" w:eastAsia="宋体" w:hAnsi="Times New Roman" w:cs="Times New Roman"/>
          <w:sz w:val="28"/>
          <w:szCs w:val="28"/>
        </w:rPr>
        <w:t>2</w:t>
      </w:r>
      <w:r>
        <w:rPr>
          <w:rFonts w:ascii="Times New Roman" w:eastAsia="宋体" w:hAnsi="Times New Roman" w:cs="Times New Roman"/>
          <w:sz w:val="28"/>
          <w:szCs w:val="28"/>
        </w:rPr>
        <w:t>小时内回复；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物业服务经理具备上岗资格，并有</w:t>
      </w:r>
      <w:r>
        <w:rPr>
          <w:rFonts w:ascii="Times New Roman" w:eastAsia="宋体" w:hAnsi="Times New Roman" w:cs="Times New Roman"/>
          <w:sz w:val="28"/>
          <w:szCs w:val="28"/>
        </w:rPr>
        <w:t>5</w:t>
      </w:r>
      <w:r>
        <w:rPr>
          <w:rFonts w:ascii="Times New Roman" w:eastAsia="宋体" w:hAnsi="Times New Roman" w:cs="Times New Roman"/>
          <w:sz w:val="28"/>
          <w:szCs w:val="28"/>
        </w:rPr>
        <w:t>年以上物业服务经理任职经历；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能根据业主需求提供特约服务和便民服务；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节假日有专题布置，每年组织不少于</w:t>
      </w:r>
      <w:r>
        <w:rPr>
          <w:rFonts w:ascii="Times New Roman" w:eastAsia="宋体" w:hAnsi="Times New Roman" w:cs="Times New Roman"/>
          <w:sz w:val="28"/>
          <w:szCs w:val="28"/>
        </w:rPr>
        <w:t>6</w:t>
      </w:r>
      <w:r>
        <w:rPr>
          <w:rFonts w:ascii="Times New Roman" w:eastAsia="宋体" w:hAnsi="Times New Roman" w:cs="Times New Roman"/>
          <w:sz w:val="28"/>
          <w:szCs w:val="28"/>
        </w:rPr>
        <w:t>次社区活动。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sz w:val="28"/>
          <w:szCs w:val="28"/>
        </w:rPr>
        <w:t>再根据住户群体差别开展不同的主题活动，如亲子活动、健康专题、运动竞</w:t>
      </w:r>
      <w:r>
        <w:rPr>
          <w:rFonts w:ascii="Times New Roman" w:eastAsia="宋体" w:hAnsi="Times New Roman" w:cs="Times New Roman"/>
          <w:sz w:val="28"/>
          <w:szCs w:val="28"/>
        </w:rPr>
        <w:lastRenderedPageBreak/>
        <w:t>技赛等。</w:t>
      </w:r>
    </w:p>
    <w:p w:rsidR="00B4029F" w:rsidRDefault="002353C6">
      <w:pPr>
        <w:pStyle w:val="a6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有健全的报事报修响应反馈制度，设置并公布</w:t>
      </w:r>
      <w:r>
        <w:rPr>
          <w:rFonts w:ascii="Times New Roman" w:eastAsia="宋体" w:hAnsi="Times New Roman" w:cs="Times New Roman"/>
          <w:sz w:val="28"/>
          <w:szCs w:val="28"/>
        </w:rPr>
        <w:t xml:space="preserve"> 24 </w:t>
      </w:r>
      <w:r>
        <w:rPr>
          <w:rFonts w:ascii="Times New Roman" w:eastAsia="宋体" w:hAnsi="Times New Roman" w:cs="Times New Roman"/>
          <w:sz w:val="28"/>
          <w:szCs w:val="28"/>
        </w:rPr>
        <w:t>小时服务电话，</w:t>
      </w:r>
      <w:r>
        <w:rPr>
          <w:rFonts w:ascii="Times New Roman" w:eastAsia="宋体" w:hAnsi="Times New Roman" w:cs="Times New Roman"/>
          <w:sz w:val="28"/>
          <w:szCs w:val="28"/>
        </w:rPr>
        <w:t>接到报事报修信息后，在</w:t>
      </w:r>
      <w:r>
        <w:rPr>
          <w:rFonts w:ascii="Times New Roman" w:eastAsia="宋体" w:hAnsi="Times New Roman" w:cs="Times New Roman"/>
          <w:sz w:val="28"/>
          <w:szCs w:val="28"/>
        </w:rPr>
        <w:t xml:space="preserve"> 4 </w:t>
      </w:r>
      <w:r>
        <w:rPr>
          <w:rFonts w:ascii="Times New Roman" w:eastAsia="宋体" w:hAnsi="Times New Roman" w:cs="Times New Roman"/>
          <w:sz w:val="28"/>
          <w:szCs w:val="28"/>
        </w:rPr>
        <w:t>个小时内响应并反馈，急修在</w:t>
      </w:r>
      <w:r>
        <w:rPr>
          <w:rFonts w:ascii="Times New Roman" w:eastAsia="宋体" w:hAnsi="Times New Roman" w:cs="Times New Roman"/>
          <w:sz w:val="28"/>
          <w:szCs w:val="28"/>
        </w:rPr>
        <w:t xml:space="preserve"> 30 </w:t>
      </w:r>
      <w:r>
        <w:rPr>
          <w:rFonts w:ascii="Times New Roman" w:eastAsia="宋体" w:hAnsi="Times New Roman" w:cs="Times New Roman"/>
          <w:sz w:val="28"/>
          <w:szCs w:val="28"/>
        </w:rPr>
        <w:t>分钟内到场处理；</w:t>
      </w:r>
    </w:p>
    <w:p w:rsidR="00B4029F" w:rsidRDefault="002353C6">
      <w:pPr>
        <w:pStyle w:val="a6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报事报修响应反馈及时率不低于</w:t>
      </w:r>
      <w:r>
        <w:rPr>
          <w:rFonts w:ascii="Times New Roman" w:eastAsia="宋体" w:hAnsi="Times New Roman" w:cs="Times New Roman"/>
          <w:sz w:val="28"/>
          <w:szCs w:val="28"/>
        </w:rPr>
        <w:t xml:space="preserve"> 95%</w:t>
      </w:r>
      <w:r>
        <w:rPr>
          <w:rFonts w:ascii="Times New Roman" w:eastAsia="宋体" w:hAnsi="Times New Roman" w:cs="Times New Roman"/>
          <w:sz w:val="28"/>
          <w:szCs w:val="28"/>
        </w:rPr>
        <w:t>；</w:t>
      </w:r>
    </w:p>
    <w:p w:rsidR="00B4029F" w:rsidRDefault="002353C6">
      <w:pPr>
        <w:pStyle w:val="a6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有健全的投诉处理制度，设置并公布投诉渠道、相关负责人，接到业户投诉后，及时记录投诉事项，需到现场处理的，在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小时内到达现场；</w:t>
      </w:r>
    </w:p>
    <w:p w:rsidR="00B4029F" w:rsidRDefault="002353C6">
      <w:pPr>
        <w:pStyle w:val="a6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接到业户投诉后应在</w:t>
      </w:r>
      <w:r>
        <w:rPr>
          <w:rFonts w:ascii="Times New Roman" w:eastAsia="宋体" w:hAnsi="Times New Roman" w:cs="Times New Roman"/>
          <w:sz w:val="28"/>
          <w:szCs w:val="28"/>
        </w:rPr>
        <w:t xml:space="preserve"> 4 </w:t>
      </w:r>
      <w:r>
        <w:rPr>
          <w:rFonts w:ascii="Times New Roman" w:eastAsia="宋体" w:hAnsi="Times New Roman" w:cs="Times New Roman"/>
          <w:sz w:val="28"/>
          <w:szCs w:val="28"/>
        </w:rPr>
        <w:t>个小时内（工作时间）向业户反馈处理情况；</w:t>
      </w:r>
    </w:p>
    <w:p w:rsidR="00B4029F" w:rsidRDefault="002353C6">
      <w:pPr>
        <w:pStyle w:val="a6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投诉处理反馈及时率不低于</w:t>
      </w:r>
      <w:r>
        <w:rPr>
          <w:rFonts w:ascii="Times New Roman" w:eastAsia="宋体" w:hAnsi="Times New Roman" w:cs="Times New Roman"/>
          <w:sz w:val="28"/>
          <w:szCs w:val="28"/>
        </w:rPr>
        <w:t xml:space="preserve"> 95%</w:t>
      </w:r>
      <w:r>
        <w:rPr>
          <w:rFonts w:ascii="Times New Roman" w:eastAsia="宋体" w:hAnsi="Times New Roman" w:cs="Times New Roman"/>
          <w:sz w:val="28"/>
          <w:szCs w:val="28"/>
        </w:rPr>
        <w:t>。</w:t>
      </w:r>
    </w:p>
    <w:p w:rsidR="00B4029F" w:rsidRDefault="002353C6">
      <w:pPr>
        <w:pStyle w:val="a6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物业服务满意率不低于</w:t>
      </w:r>
      <w:r>
        <w:rPr>
          <w:rFonts w:ascii="Times New Roman" w:eastAsia="宋体" w:hAnsi="Times New Roman" w:cs="Times New Roman"/>
          <w:sz w:val="28"/>
          <w:szCs w:val="28"/>
        </w:rPr>
        <w:t xml:space="preserve"> 90%</w:t>
      </w:r>
      <w:r>
        <w:rPr>
          <w:rFonts w:ascii="Times New Roman" w:eastAsia="宋体" w:hAnsi="Times New Roman" w:cs="Times New Roman"/>
          <w:sz w:val="28"/>
          <w:szCs w:val="28"/>
        </w:rPr>
        <w:t>。</w:t>
      </w:r>
    </w:p>
    <w:p w:rsidR="00B4029F" w:rsidRDefault="002353C6">
      <w:pPr>
        <w:pStyle w:val="a6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定期向业户公布物业服务的工作情况、对突发性停水停电应及时向业户进行通报；</w:t>
      </w:r>
    </w:p>
    <w:p w:rsidR="00B4029F" w:rsidRDefault="002353C6">
      <w:pPr>
        <w:pStyle w:val="a6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定期公布服务情况不少于</w:t>
      </w:r>
      <w:r>
        <w:rPr>
          <w:rFonts w:ascii="Times New Roman" w:eastAsia="宋体" w:hAnsi="Times New Roman" w:cs="Times New Roman"/>
          <w:sz w:val="28"/>
          <w:szCs w:val="28"/>
        </w:rPr>
        <w:t xml:space="preserve"> 1 </w:t>
      </w:r>
      <w:r>
        <w:rPr>
          <w:rFonts w:ascii="Times New Roman" w:eastAsia="宋体" w:hAnsi="Times New Roman" w:cs="Times New Roman"/>
          <w:sz w:val="28"/>
          <w:szCs w:val="28"/>
        </w:rPr>
        <w:t>次</w:t>
      </w:r>
      <w:r>
        <w:rPr>
          <w:rFonts w:ascii="Times New Roman" w:eastAsia="宋体" w:hAnsi="Times New Roman" w:cs="Times New Roman"/>
          <w:sz w:val="28"/>
          <w:szCs w:val="28"/>
        </w:rPr>
        <w:t>/</w:t>
      </w:r>
      <w:r>
        <w:rPr>
          <w:rFonts w:ascii="Times New Roman" w:eastAsia="宋体" w:hAnsi="Times New Roman" w:cs="Times New Roman"/>
          <w:sz w:val="28"/>
          <w:szCs w:val="28"/>
        </w:rPr>
        <w:t>月；</w:t>
      </w:r>
    </w:p>
    <w:p w:rsidR="00B4029F" w:rsidRDefault="002353C6">
      <w:pPr>
        <w:pStyle w:val="a6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社区活动不少于</w:t>
      </w:r>
      <w:r>
        <w:rPr>
          <w:rFonts w:ascii="Times New Roman" w:eastAsia="宋体" w:hAnsi="Times New Roman" w:cs="Times New Roman"/>
          <w:sz w:val="28"/>
          <w:szCs w:val="28"/>
        </w:rPr>
        <w:t xml:space="preserve"> 6 </w:t>
      </w:r>
      <w:r>
        <w:rPr>
          <w:rFonts w:ascii="Times New Roman" w:eastAsia="宋体" w:hAnsi="Times New Roman" w:cs="Times New Roman"/>
          <w:sz w:val="28"/>
          <w:szCs w:val="28"/>
        </w:rPr>
        <w:t>次</w:t>
      </w:r>
      <w:r>
        <w:rPr>
          <w:rFonts w:ascii="Times New Roman" w:eastAsia="宋体" w:hAnsi="Times New Roman" w:cs="Times New Roman"/>
          <w:sz w:val="28"/>
          <w:szCs w:val="28"/>
        </w:rPr>
        <w:t>/</w:t>
      </w:r>
      <w:r>
        <w:rPr>
          <w:rFonts w:ascii="Times New Roman" w:eastAsia="宋体" w:hAnsi="Times New Roman" w:cs="Times New Roman"/>
          <w:sz w:val="28"/>
          <w:szCs w:val="28"/>
        </w:rPr>
        <w:t>年，节日装饰布置不少于</w:t>
      </w:r>
      <w:r>
        <w:rPr>
          <w:rFonts w:ascii="Times New Roman" w:eastAsia="宋体" w:hAnsi="Times New Roman" w:cs="Times New Roman"/>
          <w:sz w:val="28"/>
          <w:szCs w:val="28"/>
        </w:rPr>
        <w:t xml:space="preserve"> 4 </w:t>
      </w:r>
      <w:r>
        <w:rPr>
          <w:rFonts w:ascii="Times New Roman" w:eastAsia="宋体" w:hAnsi="Times New Roman" w:cs="Times New Roman"/>
          <w:sz w:val="28"/>
          <w:szCs w:val="28"/>
        </w:rPr>
        <w:t>次</w:t>
      </w:r>
      <w:r>
        <w:rPr>
          <w:rFonts w:ascii="Times New Roman" w:eastAsia="宋体" w:hAnsi="Times New Roman" w:cs="Times New Roman"/>
          <w:sz w:val="28"/>
          <w:szCs w:val="28"/>
        </w:rPr>
        <w:t>/</w:t>
      </w:r>
      <w:r>
        <w:rPr>
          <w:rFonts w:ascii="Times New Roman" w:eastAsia="宋体" w:hAnsi="Times New Roman" w:cs="Times New Roman"/>
          <w:sz w:val="28"/>
          <w:szCs w:val="28"/>
        </w:rPr>
        <w:t>年；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        </w:t>
      </w:r>
      <w:r>
        <w:rPr>
          <w:rFonts w:ascii="Times New Roman" w:eastAsia="宋体" w:hAnsi="Times New Roman" w:cs="Times New Roman"/>
          <w:sz w:val="28"/>
          <w:szCs w:val="28"/>
        </w:rPr>
        <w:t>网格管家和客服体系双服务体系，大堂式高端管理；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         </w:t>
      </w:r>
    </w:p>
    <w:p w:rsidR="00B4029F" w:rsidRDefault="002353C6">
      <w:pPr>
        <w:pStyle w:val="a6"/>
        <w:numPr>
          <w:ilvl w:val="0"/>
          <w:numId w:val="2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多种社区经营服务；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                                            </w:t>
      </w:r>
    </w:p>
    <w:p w:rsidR="00B4029F" w:rsidRDefault="00B4029F">
      <w:pPr>
        <w:rPr>
          <w:rFonts w:ascii="Times New Roman" w:eastAsia="宋体" w:hAnsi="Times New Roman" w:cs="Times New Roman"/>
          <w:sz w:val="28"/>
          <w:szCs w:val="28"/>
        </w:rPr>
      </w:pPr>
    </w:p>
    <w:p w:rsidR="00B4029F" w:rsidRDefault="002353C6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z w:val="28"/>
          <w:szCs w:val="28"/>
        </w:rPr>
        <w:t>(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二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)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物业共用部位和共用设施设备维护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建立物业共用部位、共用设施设备的管理、巡查、维修保养制度及巡查维修档案记录；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lastRenderedPageBreak/>
        <w:t>建立共用设施设备安全操作规程、紧急处理预案等规章制度；建立各类共用设施设备的运行档案，记录齐全；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对小区内危险隐患部位设置安全防范、警示标识或维护设施；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共用设施设备有国家规范的，应达到规定的保养标准；</w:t>
      </w:r>
      <w:r>
        <w:rPr>
          <w:rFonts w:ascii="Times New Roman" w:eastAsia="宋体" w:hAnsi="Times New Roman" w:cs="Times New Roman"/>
          <w:sz w:val="28"/>
          <w:szCs w:val="28"/>
        </w:rPr>
        <w:t xml:space="preserve">   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共用设施设备配有专人管理；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各类设施设备的标志清晰明确、规范齐全；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小区道路、场地保持基本平整，不积水；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窖井不漫溢，保证排水管道通畅；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告知业主或使用人装修须知，监督装修过程，对违规</w:t>
      </w:r>
      <w:r>
        <w:rPr>
          <w:rFonts w:ascii="Times New Roman" w:eastAsia="宋体" w:hAnsi="Times New Roman" w:cs="Times New Roman" w:hint="eastAsia"/>
          <w:sz w:val="28"/>
          <w:szCs w:val="28"/>
        </w:rPr>
        <w:t>装修、违章搭建及时劝阻、制止或报告。</w:t>
      </w:r>
      <w:r>
        <w:rPr>
          <w:rFonts w:ascii="Times New Roman" w:eastAsia="宋体" w:hAnsi="Times New Roman" w:cs="Times New Roman" w:hint="eastAsia"/>
          <w:sz w:val="28"/>
          <w:szCs w:val="28"/>
        </w:rPr>
        <w:t>  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主要出入口或指定区域设置小区平面图，小区内主要路口设有路标，房屋组团、栋、单元（门）、户门标识明显，对危险隐患部位设置安全防范警示标识及隔阻设施，并在主要通道设置安全疏散指示和事故照明设施，每月检查</w:t>
      </w:r>
      <w:r>
        <w:rPr>
          <w:rFonts w:ascii="Times New Roman" w:eastAsia="宋体" w:hAnsi="Times New Roman" w:cs="Times New Roman"/>
          <w:sz w:val="28"/>
          <w:szCs w:val="28"/>
        </w:rPr>
        <w:t>4</w:t>
      </w:r>
      <w:r>
        <w:rPr>
          <w:rFonts w:ascii="Times New Roman" w:eastAsia="宋体" w:hAnsi="Times New Roman" w:cs="Times New Roman"/>
          <w:sz w:val="28"/>
          <w:szCs w:val="28"/>
        </w:rPr>
        <w:t>次上述标识设施，保证清晰完整，</w:t>
      </w:r>
      <w:r>
        <w:rPr>
          <w:rFonts w:ascii="Times New Roman" w:eastAsia="宋体" w:hAnsi="Times New Roman" w:cs="Times New Roman"/>
          <w:sz w:val="28"/>
          <w:szCs w:val="28"/>
        </w:rPr>
        <w:t>设施运行正常；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每季度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次对房屋结构进行检查，涉及使用安全的部位每季检查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次，发现损坏及时告知相关业主、使用人或业主委员会，并做好记录，对非由住宅专项维修资金支出的损坏应及时安排修理；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每周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次巡查围墙、屋面排水沟、楼内外排水管道等，保持围墙完好（铁栅栏围墙表面无锈蚀），保障排水畅通；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每日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次巡查道路、路面、井盖等，保持路面平整、无破损、无积水；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lastRenderedPageBreak/>
        <w:t>每日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次巡查楼内公共部位门窗及休闲椅、凉亭、室外健身设施、儿童乐园等户外设施，保持玻璃、门窗配件完好，保证户外设施安全使用；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每日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次以上巡检并及时修</w:t>
      </w:r>
      <w:r>
        <w:rPr>
          <w:rFonts w:ascii="Times New Roman" w:eastAsia="宋体" w:hAnsi="Times New Roman" w:cs="Times New Roman"/>
          <w:sz w:val="28"/>
          <w:szCs w:val="28"/>
        </w:rPr>
        <w:t>复损坏的公共照明设备，保持灯具完好，公共照明设备完好率在</w:t>
      </w:r>
      <w:r>
        <w:rPr>
          <w:rFonts w:ascii="Times New Roman" w:eastAsia="宋体" w:hAnsi="Times New Roman" w:cs="Times New Roman"/>
          <w:sz w:val="28"/>
          <w:szCs w:val="28"/>
        </w:rPr>
        <w:t>99%</w:t>
      </w:r>
      <w:r>
        <w:rPr>
          <w:rFonts w:ascii="Times New Roman" w:eastAsia="宋体" w:hAnsi="Times New Roman" w:cs="Times New Roman"/>
          <w:sz w:val="28"/>
          <w:szCs w:val="28"/>
        </w:rPr>
        <w:t>以上；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各类共用设施设备系统每日检查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次，每月保养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次，设备房每周清洁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次；其中消防泵启动每年不少于</w:t>
      </w:r>
      <w:r>
        <w:rPr>
          <w:rFonts w:ascii="Times New Roman" w:eastAsia="宋体" w:hAnsi="Times New Roman" w:cs="Times New Roman"/>
          <w:sz w:val="28"/>
          <w:szCs w:val="28"/>
        </w:rPr>
        <w:t>6</w:t>
      </w:r>
      <w:r>
        <w:rPr>
          <w:rFonts w:ascii="Times New Roman" w:eastAsia="宋体" w:hAnsi="Times New Roman" w:cs="Times New Roman"/>
          <w:sz w:val="28"/>
          <w:szCs w:val="28"/>
        </w:rPr>
        <w:t>次，每月检查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次灭火器，电梯配置必要的专业救助工具及</w:t>
      </w:r>
      <w:r>
        <w:rPr>
          <w:rFonts w:ascii="Times New Roman" w:eastAsia="宋体" w:hAnsi="Times New Roman" w:cs="Times New Roman"/>
          <w:sz w:val="28"/>
          <w:szCs w:val="28"/>
        </w:rPr>
        <w:t>24</w:t>
      </w:r>
      <w:r>
        <w:rPr>
          <w:rFonts w:ascii="Times New Roman" w:eastAsia="宋体" w:hAnsi="Times New Roman" w:cs="Times New Roman"/>
          <w:sz w:val="28"/>
          <w:szCs w:val="28"/>
        </w:rPr>
        <w:t>小时不间断通讯设备，出现困人情况</w:t>
      </w:r>
      <w:r>
        <w:rPr>
          <w:rFonts w:ascii="Times New Roman" w:eastAsia="宋体" w:hAnsi="Times New Roman" w:cs="Times New Roman"/>
          <w:sz w:val="28"/>
          <w:szCs w:val="28"/>
        </w:rPr>
        <w:t>5</w:t>
      </w:r>
      <w:r>
        <w:rPr>
          <w:rFonts w:ascii="Times New Roman" w:eastAsia="宋体" w:hAnsi="Times New Roman" w:cs="Times New Roman"/>
          <w:sz w:val="28"/>
          <w:szCs w:val="28"/>
        </w:rPr>
        <w:t>分钟内到位，按有关技术规范要求处理，及时解救被困乘客；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24</w:t>
      </w:r>
      <w:r>
        <w:rPr>
          <w:rFonts w:ascii="Times New Roman" w:eastAsia="宋体" w:hAnsi="Times New Roman" w:cs="Times New Roman"/>
          <w:sz w:val="28"/>
          <w:szCs w:val="28"/>
        </w:rPr>
        <w:t>小时受理业主或非业主使用人报修，急修半小时内到现场处理，一般修理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天内处理。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水池</w:t>
      </w:r>
      <w:r>
        <w:rPr>
          <w:rFonts w:ascii="Times New Roman" w:eastAsia="宋体" w:hAnsi="Times New Roman" w:cs="Times New Roman"/>
          <w:sz w:val="28"/>
          <w:szCs w:val="28"/>
        </w:rPr>
        <w:t>/</w:t>
      </w:r>
      <w:r>
        <w:rPr>
          <w:rFonts w:ascii="Times New Roman" w:eastAsia="宋体" w:hAnsi="Times New Roman" w:cs="Times New Roman"/>
          <w:sz w:val="28"/>
          <w:szCs w:val="28"/>
        </w:rPr>
        <w:t>箱设定高低水位报警系统，对水箱进行水位监测，保养频次不少于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</w:t>
      </w:r>
      <w:r>
        <w:rPr>
          <w:rFonts w:ascii="Times New Roman" w:eastAsia="宋体" w:hAnsi="Times New Roman" w:cs="Times New Roman"/>
          <w:sz w:val="28"/>
          <w:szCs w:val="28"/>
        </w:rPr>
        <w:t>/</w:t>
      </w:r>
      <w:r>
        <w:rPr>
          <w:rFonts w:ascii="Times New Roman" w:eastAsia="宋体" w:hAnsi="Times New Roman" w:cs="Times New Roman"/>
          <w:sz w:val="28"/>
          <w:szCs w:val="28"/>
        </w:rPr>
        <w:t>半年；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水泵泵体运转正常，保养频次不少于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</w:t>
      </w:r>
      <w:r>
        <w:rPr>
          <w:rFonts w:ascii="Times New Roman" w:eastAsia="宋体" w:hAnsi="Times New Roman" w:cs="Times New Roman"/>
          <w:sz w:val="28"/>
          <w:szCs w:val="28"/>
        </w:rPr>
        <w:t>/</w:t>
      </w:r>
      <w:r>
        <w:rPr>
          <w:rFonts w:ascii="Times New Roman" w:eastAsia="宋体" w:hAnsi="Times New Roman" w:cs="Times New Roman"/>
          <w:sz w:val="28"/>
          <w:szCs w:val="28"/>
        </w:rPr>
        <w:t>月；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控制柜柜内整齐、无灰尘、接线端子紧固、开关主触头有无损伤、电压及电流表指示正常，保养频次不少于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</w:t>
      </w:r>
      <w:r>
        <w:rPr>
          <w:rFonts w:ascii="Times New Roman" w:eastAsia="宋体" w:hAnsi="Times New Roman" w:cs="Times New Roman"/>
          <w:sz w:val="28"/>
          <w:szCs w:val="28"/>
        </w:rPr>
        <w:t>/</w:t>
      </w:r>
      <w:r>
        <w:rPr>
          <w:rFonts w:ascii="Times New Roman" w:eastAsia="宋体" w:hAnsi="Times New Roman" w:cs="Times New Roman"/>
          <w:sz w:val="28"/>
          <w:szCs w:val="28"/>
        </w:rPr>
        <w:t>月；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管道无滴漏、无松脱，阀门开启正常，保养频次不少于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</w:t>
      </w:r>
      <w:r>
        <w:rPr>
          <w:rFonts w:ascii="Times New Roman" w:eastAsia="宋体" w:hAnsi="Times New Roman" w:cs="Times New Roman"/>
          <w:sz w:val="28"/>
          <w:szCs w:val="28"/>
        </w:rPr>
        <w:t>/</w:t>
      </w:r>
      <w:r>
        <w:rPr>
          <w:rFonts w:ascii="Times New Roman" w:eastAsia="宋体" w:hAnsi="Times New Roman" w:cs="Times New Roman"/>
          <w:sz w:val="28"/>
          <w:szCs w:val="28"/>
        </w:rPr>
        <w:t>月。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每年至少组织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次防汛演练；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管道无滴漏、无松脱，阀门开启正常，保养频次不少于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</w:t>
      </w:r>
      <w:r>
        <w:rPr>
          <w:rFonts w:ascii="Times New Roman" w:eastAsia="宋体" w:hAnsi="Times New Roman" w:cs="Times New Roman"/>
          <w:sz w:val="28"/>
          <w:szCs w:val="28"/>
        </w:rPr>
        <w:t>/</w:t>
      </w:r>
      <w:r>
        <w:rPr>
          <w:rFonts w:ascii="Times New Roman" w:eastAsia="宋体" w:hAnsi="Times New Roman" w:cs="Times New Roman"/>
          <w:sz w:val="28"/>
          <w:szCs w:val="28"/>
        </w:rPr>
        <w:t>月；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高压配电柜、低压配电柜每日巡查不少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次，每年保养不少于</w:t>
      </w:r>
      <w:r>
        <w:rPr>
          <w:rFonts w:ascii="Times New Roman" w:eastAsia="宋体" w:hAnsi="Times New Roman" w:cs="Times New Roman"/>
          <w:sz w:val="28"/>
          <w:szCs w:val="28"/>
        </w:rPr>
        <w:t xml:space="preserve"> 1 </w:t>
      </w:r>
      <w:r>
        <w:rPr>
          <w:rFonts w:ascii="Times New Roman" w:eastAsia="宋体" w:hAnsi="Times New Roman" w:cs="Times New Roman"/>
          <w:sz w:val="28"/>
          <w:szCs w:val="28"/>
        </w:rPr>
        <w:t>次，柜内整齐、无灰尘，合闸功能及分闸功能正常，电压表及电流表</w:t>
      </w:r>
      <w:r>
        <w:rPr>
          <w:rFonts w:ascii="Times New Roman" w:eastAsia="宋体" w:hAnsi="Times New Roman" w:cs="Times New Roman"/>
          <w:sz w:val="28"/>
          <w:szCs w:val="28"/>
        </w:rPr>
        <w:lastRenderedPageBreak/>
        <w:t>指示正常，接线端子紧固，接地良好，互感器无断线；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低压电容柜每日巡查不少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次，每年保养不少于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次，柜内整齐、无灰尘；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回路熔断器、回</w:t>
      </w:r>
      <w:r>
        <w:rPr>
          <w:rFonts w:ascii="Times New Roman" w:eastAsia="宋体" w:hAnsi="Times New Roman" w:cs="Times New Roman"/>
          <w:sz w:val="28"/>
          <w:szCs w:val="28"/>
        </w:rPr>
        <w:t>路接触器、热继电器、压力表、三相电流表、接地正常，电容器无漏油；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定期检测蓄电池容量，并对发电机组进行试运行；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发电机组每季度空载试机一次，运行时间不超过</w:t>
      </w:r>
      <w:r>
        <w:rPr>
          <w:rFonts w:ascii="Times New Roman" w:eastAsia="宋体" w:hAnsi="Times New Roman" w:cs="Times New Roman"/>
          <w:sz w:val="28"/>
          <w:szCs w:val="28"/>
        </w:rPr>
        <w:t>15</w:t>
      </w:r>
      <w:r>
        <w:rPr>
          <w:rFonts w:ascii="Times New Roman" w:eastAsia="宋体" w:hAnsi="Times New Roman" w:cs="Times New Roman"/>
          <w:sz w:val="28"/>
          <w:szCs w:val="28"/>
        </w:rPr>
        <w:t>分钟，运行时，每</w:t>
      </w:r>
      <w:r>
        <w:rPr>
          <w:rFonts w:ascii="Times New Roman" w:eastAsia="宋体" w:hAnsi="Times New Roman" w:cs="Times New Roman" w:hint="eastAsia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小时巡查</w:t>
      </w:r>
      <w:r>
        <w:rPr>
          <w:rFonts w:ascii="Times New Roman" w:eastAsia="宋体" w:hAnsi="Times New Roman" w:cs="Times New Roman" w:hint="eastAsia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次，功能运行正常、油箱油位正常，巡查不少于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</w:t>
      </w:r>
      <w:r>
        <w:rPr>
          <w:rFonts w:ascii="Times New Roman" w:eastAsia="宋体" w:hAnsi="Times New Roman" w:cs="Times New Roman"/>
          <w:sz w:val="28"/>
          <w:szCs w:val="28"/>
        </w:rPr>
        <w:t>/</w:t>
      </w:r>
      <w:r>
        <w:rPr>
          <w:rFonts w:ascii="Times New Roman" w:eastAsia="宋体" w:hAnsi="Times New Roman" w:cs="Times New Roman"/>
          <w:sz w:val="28"/>
          <w:szCs w:val="28"/>
        </w:rPr>
        <w:t>日，保养不少于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</w:t>
      </w:r>
      <w:r>
        <w:rPr>
          <w:rFonts w:ascii="Times New Roman" w:eastAsia="宋体" w:hAnsi="Times New Roman" w:cs="Times New Roman"/>
          <w:sz w:val="28"/>
          <w:szCs w:val="28"/>
        </w:rPr>
        <w:t>/</w:t>
      </w:r>
      <w:r>
        <w:rPr>
          <w:rFonts w:ascii="Times New Roman" w:eastAsia="宋体" w:hAnsi="Times New Roman" w:cs="Times New Roman"/>
          <w:sz w:val="28"/>
          <w:szCs w:val="28"/>
        </w:rPr>
        <w:t>月；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发电机控制柜柜内整齐、无灰尘，电压表及电流表指示正常，开关主触头无损伤，各功能转换开关、紧急停止按钮正常，各接线端子紧固，巡查不少于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</w:t>
      </w:r>
      <w:r>
        <w:rPr>
          <w:rFonts w:ascii="Times New Roman" w:eastAsia="宋体" w:hAnsi="Times New Roman" w:cs="Times New Roman"/>
          <w:sz w:val="28"/>
          <w:szCs w:val="28"/>
        </w:rPr>
        <w:t>/</w:t>
      </w:r>
      <w:r>
        <w:rPr>
          <w:rFonts w:ascii="Times New Roman" w:eastAsia="宋体" w:hAnsi="Times New Roman" w:cs="Times New Roman"/>
          <w:sz w:val="28"/>
          <w:szCs w:val="28"/>
        </w:rPr>
        <w:t>日，保养不少于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</w:t>
      </w:r>
      <w:r>
        <w:rPr>
          <w:rFonts w:ascii="Times New Roman" w:eastAsia="宋体" w:hAnsi="Times New Roman" w:cs="Times New Roman"/>
          <w:sz w:val="28"/>
          <w:szCs w:val="28"/>
        </w:rPr>
        <w:t>/</w:t>
      </w:r>
      <w:r>
        <w:rPr>
          <w:rFonts w:ascii="Times New Roman" w:eastAsia="宋体" w:hAnsi="Times New Roman" w:cs="Times New Roman"/>
          <w:sz w:val="28"/>
          <w:szCs w:val="28"/>
        </w:rPr>
        <w:t>月。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户外灯</w:t>
      </w:r>
      <w:r>
        <w:rPr>
          <w:rFonts w:ascii="Times New Roman" w:eastAsia="宋体" w:hAnsi="Times New Roman" w:cs="Times New Roman"/>
          <w:sz w:val="28"/>
          <w:szCs w:val="28"/>
        </w:rPr>
        <w:t>/</w:t>
      </w:r>
      <w:r>
        <w:rPr>
          <w:rFonts w:ascii="Times New Roman" w:eastAsia="宋体" w:hAnsi="Times New Roman" w:cs="Times New Roman"/>
          <w:sz w:val="28"/>
          <w:szCs w:val="28"/>
        </w:rPr>
        <w:t>柱无松脱、无脱漆、无锈蚀、无变形，巡查不少于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</w:t>
      </w:r>
      <w:r>
        <w:rPr>
          <w:rFonts w:ascii="Times New Roman" w:eastAsia="宋体" w:hAnsi="Times New Roman" w:cs="Times New Roman"/>
          <w:sz w:val="28"/>
          <w:szCs w:val="28"/>
        </w:rPr>
        <w:t>/</w:t>
      </w:r>
      <w:r>
        <w:rPr>
          <w:rFonts w:ascii="Times New Roman" w:eastAsia="宋体" w:hAnsi="Times New Roman" w:cs="Times New Roman"/>
          <w:sz w:val="28"/>
          <w:szCs w:val="28"/>
        </w:rPr>
        <w:t>半月；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楼内照明一般故障</w:t>
      </w:r>
      <w:r>
        <w:rPr>
          <w:rFonts w:ascii="Times New Roman" w:eastAsia="宋体" w:hAnsi="Times New Roman" w:cs="Times New Roman"/>
          <w:sz w:val="28"/>
          <w:szCs w:val="28"/>
        </w:rPr>
        <w:t>4</w:t>
      </w:r>
      <w:r>
        <w:rPr>
          <w:rFonts w:ascii="Times New Roman" w:eastAsia="宋体" w:hAnsi="Times New Roman" w:cs="Times New Roman"/>
          <w:sz w:val="28"/>
          <w:szCs w:val="28"/>
        </w:rPr>
        <w:t>小时内修复、复杂故障</w:t>
      </w:r>
      <w:r>
        <w:rPr>
          <w:rFonts w:ascii="Times New Roman" w:eastAsia="宋体" w:hAnsi="Times New Roman" w:cs="Times New Roman"/>
          <w:sz w:val="28"/>
          <w:szCs w:val="28"/>
        </w:rPr>
        <w:t>12</w:t>
      </w:r>
      <w:r>
        <w:rPr>
          <w:rFonts w:ascii="Times New Roman" w:eastAsia="宋体" w:hAnsi="Times New Roman" w:cs="Times New Roman"/>
          <w:sz w:val="28"/>
          <w:szCs w:val="28"/>
        </w:rPr>
        <w:t>小时内修复；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配备具有特种设备管理人员资格证的电梯使用管理人；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委托具备相关资质的电梯维护保养公司承担电梯维修、保养、大修、改造等工作，约定维护保养的内容、要求、频次、期限以及双方的权利、义务与责任，由具有电梯检测资质的机构进行年度检测，并向业户公示相应的电梯年检报告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电梯</w:t>
      </w:r>
      <w:r>
        <w:rPr>
          <w:rFonts w:ascii="Times New Roman" w:eastAsia="宋体" w:hAnsi="Times New Roman" w:cs="Times New Roman"/>
          <w:sz w:val="28"/>
          <w:szCs w:val="28"/>
        </w:rPr>
        <w:t>24</w:t>
      </w:r>
      <w:r>
        <w:rPr>
          <w:rFonts w:ascii="Times New Roman" w:eastAsia="宋体" w:hAnsi="Times New Roman" w:cs="Times New Roman"/>
          <w:sz w:val="28"/>
          <w:szCs w:val="28"/>
        </w:rPr>
        <w:t>小时正常运行，轿厢内按钮、灯具、通话系统或报警警铃、监控摄像等设备功能正常、无破损，轿厢内整洁干净并张贴《电</w:t>
      </w:r>
      <w:r>
        <w:rPr>
          <w:rFonts w:ascii="Times New Roman" w:eastAsia="宋体" w:hAnsi="Times New Roman" w:cs="Times New Roman"/>
          <w:sz w:val="28"/>
          <w:szCs w:val="28"/>
        </w:rPr>
        <w:lastRenderedPageBreak/>
        <w:t>梯使用规定》、《电梯安全检验合格证》、维保标识、应急救援电话、</w:t>
      </w:r>
      <w:r>
        <w:rPr>
          <w:rFonts w:ascii="Times New Roman" w:eastAsia="宋体" w:hAnsi="Times New Roman" w:cs="Times New Roman"/>
          <w:sz w:val="28"/>
          <w:szCs w:val="28"/>
        </w:rPr>
        <w:t xml:space="preserve">24 </w:t>
      </w:r>
      <w:r>
        <w:rPr>
          <w:rFonts w:ascii="Times New Roman" w:eastAsia="宋体" w:hAnsi="Times New Roman" w:cs="Times New Roman"/>
          <w:sz w:val="28"/>
          <w:szCs w:val="28"/>
        </w:rPr>
        <w:t>小时维保值班电</w:t>
      </w:r>
      <w:r>
        <w:rPr>
          <w:rFonts w:ascii="Times New Roman" w:eastAsia="宋体" w:hAnsi="Times New Roman" w:cs="Times New Roman"/>
          <w:sz w:val="28"/>
          <w:szCs w:val="28"/>
        </w:rPr>
        <w:t>话等；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火灾自动报警系统、消防广播系统、防排烟系统、防火分隔设施、喷水灭火系统应每月巡查不少于</w:t>
      </w:r>
      <w:r>
        <w:rPr>
          <w:rFonts w:ascii="Times New Roman" w:eastAsia="宋体" w:hAnsi="Times New Roman" w:cs="Times New Roman"/>
          <w:sz w:val="28"/>
          <w:szCs w:val="28"/>
        </w:rPr>
        <w:t xml:space="preserve"> 1 </w:t>
      </w:r>
      <w:r>
        <w:rPr>
          <w:rFonts w:ascii="Times New Roman" w:eastAsia="宋体" w:hAnsi="Times New Roman" w:cs="Times New Roman"/>
          <w:sz w:val="28"/>
          <w:szCs w:val="28"/>
        </w:rPr>
        <w:t>次，每季度保养不少于</w:t>
      </w:r>
      <w:r>
        <w:rPr>
          <w:rFonts w:ascii="Times New Roman" w:eastAsia="宋体" w:hAnsi="Times New Roman" w:cs="Times New Roman"/>
          <w:sz w:val="28"/>
          <w:szCs w:val="28"/>
        </w:rPr>
        <w:t xml:space="preserve"> 1 </w:t>
      </w:r>
      <w:r>
        <w:rPr>
          <w:rFonts w:ascii="Times New Roman" w:eastAsia="宋体" w:hAnsi="Times New Roman" w:cs="Times New Roman"/>
          <w:sz w:val="28"/>
          <w:szCs w:val="28"/>
        </w:rPr>
        <w:t>次；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设备外观完好、安装牢固、管理制度、</w:t>
      </w:r>
      <w:r>
        <w:rPr>
          <w:rFonts w:ascii="Times New Roman" w:eastAsia="宋体" w:hAnsi="Times New Roman" w:cs="Times New Roman"/>
          <w:sz w:val="28"/>
          <w:szCs w:val="28"/>
        </w:rPr>
        <w:t xml:space="preserve">VI </w:t>
      </w:r>
      <w:r>
        <w:rPr>
          <w:rFonts w:ascii="Times New Roman" w:eastAsia="宋体" w:hAnsi="Times New Roman" w:cs="Times New Roman"/>
          <w:sz w:val="28"/>
          <w:szCs w:val="28"/>
        </w:rPr>
        <w:t>标识齐全、管道无渗漏脱漆、无安全隐患或破损现象、各项功能正常使用；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火灾报警探测器（烟、温感）、手动报警按钮、警报装置应每月巡查不少于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次，火灾报警探测器（烟、温感）每</w:t>
      </w:r>
      <w:r>
        <w:rPr>
          <w:rFonts w:ascii="Times New Roman" w:eastAsia="宋体" w:hAnsi="Times New Roman" w:cs="Times New Roman"/>
          <w:sz w:val="28"/>
          <w:szCs w:val="28"/>
        </w:rPr>
        <w:t>3</w:t>
      </w:r>
      <w:r>
        <w:rPr>
          <w:rFonts w:ascii="Times New Roman" w:eastAsia="宋体" w:hAnsi="Times New Roman" w:cs="Times New Roman"/>
          <w:sz w:val="28"/>
          <w:szCs w:val="28"/>
        </w:rPr>
        <w:t>年由专业公司清洗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制定水景管理及维护制度，规范水景设施、水电设备的巡查、保养以及水系净化等；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明确水景开启时间，启动前进行防渗漏、防漏电和设施设备功能检查，保证用电</w:t>
      </w:r>
      <w:r>
        <w:rPr>
          <w:rFonts w:ascii="Times New Roman" w:eastAsia="宋体" w:hAnsi="Times New Roman" w:cs="Times New Roman"/>
          <w:sz w:val="28"/>
          <w:szCs w:val="28"/>
        </w:rPr>
        <w:t>安全和水景系统正常运行；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做好水景周边的安全防护，在水系周边设置明显的安全警示、温馨提示，重点部位加强巡查，预防发生危险事件；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喷水池、水泵及其附属设施</w:t>
      </w:r>
      <w:r>
        <w:rPr>
          <w:rFonts w:ascii="Times New Roman" w:eastAsia="宋体" w:hAnsi="Times New Roman" w:cs="Times New Roman"/>
          <w:sz w:val="28"/>
          <w:szCs w:val="28"/>
        </w:rPr>
        <w:t>VI</w:t>
      </w:r>
      <w:r>
        <w:rPr>
          <w:rFonts w:ascii="Times New Roman" w:eastAsia="宋体" w:hAnsi="Times New Roman" w:cs="Times New Roman"/>
          <w:sz w:val="28"/>
          <w:szCs w:val="28"/>
        </w:rPr>
        <w:t>标识齐全、无渗漏、无漏电、无安全隐患或破损等现象、水泵功能使用正常、水质符合卫生要求，使用期间巡查不少于</w:t>
      </w:r>
      <w:r>
        <w:rPr>
          <w:rFonts w:ascii="Times New Roman" w:eastAsia="宋体" w:hAnsi="Times New Roman" w:cs="Times New Roman"/>
          <w:sz w:val="28"/>
          <w:szCs w:val="28"/>
        </w:rPr>
        <w:t>2</w:t>
      </w:r>
      <w:r>
        <w:rPr>
          <w:rFonts w:ascii="Times New Roman" w:eastAsia="宋体" w:hAnsi="Times New Roman" w:cs="Times New Roman"/>
          <w:sz w:val="28"/>
          <w:szCs w:val="28"/>
        </w:rPr>
        <w:t>次</w:t>
      </w:r>
      <w:r>
        <w:rPr>
          <w:rFonts w:ascii="Times New Roman" w:eastAsia="宋体" w:hAnsi="Times New Roman" w:cs="Times New Roman"/>
          <w:sz w:val="28"/>
          <w:szCs w:val="28"/>
        </w:rPr>
        <w:t>/</w:t>
      </w:r>
      <w:r>
        <w:rPr>
          <w:rFonts w:ascii="Times New Roman" w:eastAsia="宋体" w:hAnsi="Times New Roman" w:cs="Times New Roman"/>
          <w:sz w:val="28"/>
          <w:szCs w:val="28"/>
        </w:rPr>
        <w:t>周。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有健全的房屋装饰装修管理制度；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装饰装修前应要求业户提交装饰装修方案，并告知装饰装修过程中的禁止行为和注意事项；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2</w:t>
      </w:r>
      <w:r>
        <w:rPr>
          <w:rFonts w:ascii="Times New Roman" w:eastAsia="宋体" w:hAnsi="Times New Roman" w:cs="Times New Roman"/>
          <w:sz w:val="28"/>
          <w:szCs w:val="28"/>
        </w:rPr>
        <w:t>个工作日内审核装修方案资料，并反馈意见；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lastRenderedPageBreak/>
        <w:t>对装饰装修现场进行巡查不少于</w:t>
      </w:r>
      <w:r>
        <w:rPr>
          <w:rFonts w:ascii="Times New Roman" w:eastAsia="宋体" w:hAnsi="Times New Roman" w:cs="Times New Roman"/>
          <w:sz w:val="28"/>
          <w:szCs w:val="28"/>
        </w:rPr>
        <w:t>2</w:t>
      </w:r>
      <w:r>
        <w:rPr>
          <w:rFonts w:ascii="Times New Roman" w:eastAsia="宋体" w:hAnsi="Times New Roman" w:cs="Times New Roman"/>
          <w:sz w:val="28"/>
          <w:szCs w:val="28"/>
        </w:rPr>
        <w:t>次</w:t>
      </w:r>
      <w:r>
        <w:rPr>
          <w:rFonts w:ascii="Times New Roman" w:eastAsia="宋体" w:hAnsi="Times New Roman" w:cs="Times New Roman"/>
          <w:sz w:val="28"/>
          <w:szCs w:val="28"/>
        </w:rPr>
        <w:t>/</w:t>
      </w:r>
      <w:r>
        <w:rPr>
          <w:rFonts w:ascii="Times New Roman" w:eastAsia="宋体" w:hAnsi="Times New Roman" w:cs="Times New Roman"/>
          <w:sz w:val="28"/>
          <w:szCs w:val="28"/>
        </w:rPr>
        <w:t>日；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督促施工人员做好现场防火及用水用电安全措施，发现施工人员违反有关规定和管理规约的行为，应及时予以劝阻、制止，已造成事实后果或者拒不整改的，应及时报告有关行政主管部门依法处理；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装饰装修工程竣工后，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个工作日组织人员及时查验，查验后发现不符合安全要求的，需及时告知业户进行整改，经验收合格后，及时将保证金全额退还业户。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中央恒温恒湿系统</w:t>
      </w:r>
    </w:p>
    <w:p w:rsidR="00B4029F" w:rsidRDefault="002353C6">
      <w:pPr>
        <w:pStyle w:val="a6"/>
        <w:numPr>
          <w:ilvl w:val="0"/>
          <w:numId w:val="3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高层建筑供配电系统</w:t>
      </w:r>
    </w:p>
    <w:p w:rsidR="00B4029F" w:rsidRDefault="00B4029F">
      <w:pPr>
        <w:rPr>
          <w:rFonts w:ascii="Times New Roman" w:eastAsia="宋体" w:hAnsi="Times New Roman" w:cs="Times New Roman"/>
          <w:sz w:val="28"/>
          <w:szCs w:val="28"/>
        </w:rPr>
      </w:pPr>
    </w:p>
    <w:p w:rsidR="00B4029F" w:rsidRDefault="002353C6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z w:val="28"/>
          <w:szCs w:val="28"/>
        </w:rPr>
        <w:t>(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三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)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公共秩序维护</w:t>
      </w:r>
    </w:p>
    <w:p w:rsidR="00B4029F" w:rsidRDefault="002353C6">
      <w:pPr>
        <w:pStyle w:val="a6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配有专职的公共秩序维护员，</w:t>
      </w:r>
      <w:r>
        <w:rPr>
          <w:rFonts w:ascii="Times New Roman" w:eastAsia="宋体" w:hAnsi="Times New Roman" w:cs="Times New Roman"/>
          <w:sz w:val="28"/>
          <w:szCs w:val="28"/>
        </w:rPr>
        <w:t>24</w:t>
      </w:r>
      <w:r>
        <w:rPr>
          <w:rFonts w:ascii="Times New Roman" w:eastAsia="宋体" w:hAnsi="Times New Roman" w:cs="Times New Roman"/>
          <w:sz w:val="28"/>
          <w:szCs w:val="28"/>
        </w:rPr>
        <w:t>小时值班；</w:t>
      </w:r>
    </w:p>
    <w:p w:rsidR="00B4029F" w:rsidRDefault="002353C6">
      <w:pPr>
        <w:pStyle w:val="a6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建立公共秩序维护员管理规定、公共秩序维护员站岗值勤标准、公共秩序维护员巡逻值勤标准、公共秩序</w:t>
      </w:r>
      <w:r>
        <w:rPr>
          <w:rFonts w:ascii="Times New Roman" w:eastAsia="宋体" w:hAnsi="Times New Roman" w:cs="Times New Roman"/>
          <w:sz w:val="28"/>
          <w:szCs w:val="28"/>
        </w:rPr>
        <w:t>维护员交接班要求、公共秩序维护员培训制度、人员和大宗物品进出登记制度等规章制度；</w:t>
      </w:r>
    </w:p>
    <w:p w:rsidR="00B4029F" w:rsidRDefault="002353C6">
      <w:pPr>
        <w:pStyle w:val="a6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公共秩序维护员上岗时佩戴统一标志，穿戴统一服装；</w:t>
      </w:r>
    </w:p>
    <w:p w:rsidR="00B4029F" w:rsidRDefault="002353C6">
      <w:pPr>
        <w:pStyle w:val="a6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制定火警、盗警、地震、台风、爆炸、人员急救、煤气泄漏、高空掷（坠）物伤人及其他不可预见紧急事件等应急处理预案；</w:t>
      </w:r>
    </w:p>
    <w:p w:rsidR="00B4029F" w:rsidRDefault="002353C6">
      <w:pPr>
        <w:pStyle w:val="a6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对进出车辆进行管理和疏导，车辆停放有序。</w:t>
      </w:r>
    </w:p>
    <w:p w:rsidR="00B4029F" w:rsidRDefault="002353C6">
      <w:pPr>
        <w:pStyle w:val="a6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小区设有监控中心，配备电子巡更、录像监控、楼宇对讲、周界</w:t>
      </w:r>
      <w:r>
        <w:rPr>
          <w:rFonts w:ascii="Times New Roman" w:eastAsia="宋体" w:hAnsi="Times New Roman" w:cs="Times New Roman"/>
          <w:sz w:val="28"/>
          <w:szCs w:val="28"/>
        </w:rPr>
        <w:lastRenderedPageBreak/>
        <w:t>报警、住户报警、门锁智能卡中</w:t>
      </w:r>
      <w:r>
        <w:rPr>
          <w:rFonts w:ascii="Times New Roman" w:eastAsia="宋体" w:hAnsi="Times New Roman" w:cs="Times New Roman"/>
          <w:sz w:val="28"/>
          <w:szCs w:val="28"/>
        </w:rPr>
        <w:t>4</w:t>
      </w:r>
      <w:r>
        <w:rPr>
          <w:rFonts w:ascii="Times New Roman" w:eastAsia="宋体" w:hAnsi="Times New Roman" w:cs="Times New Roman"/>
          <w:sz w:val="28"/>
          <w:szCs w:val="28"/>
        </w:rPr>
        <w:t>项以上技防设施，</w:t>
      </w:r>
      <w:r>
        <w:rPr>
          <w:rFonts w:ascii="Times New Roman" w:eastAsia="宋体" w:hAnsi="Times New Roman" w:cs="Times New Roman"/>
          <w:sz w:val="28"/>
          <w:szCs w:val="28"/>
        </w:rPr>
        <w:t>24</w:t>
      </w:r>
      <w:r>
        <w:rPr>
          <w:rFonts w:ascii="Times New Roman" w:eastAsia="宋体" w:hAnsi="Times New Roman" w:cs="Times New Roman"/>
          <w:sz w:val="28"/>
          <w:szCs w:val="28"/>
        </w:rPr>
        <w:t>小时开通；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各出入口</w:t>
      </w:r>
      <w:r>
        <w:rPr>
          <w:rFonts w:ascii="Times New Roman" w:eastAsia="宋体" w:hAnsi="Times New Roman" w:cs="Times New Roman"/>
          <w:sz w:val="28"/>
          <w:szCs w:val="28"/>
        </w:rPr>
        <w:t xml:space="preserve">24 </w:t>
      </w:r>
      <w:r>
        <w:rPr>
          <w:rFonts w:ascii="Times New Roman" w:eastAsia="宋体" w:hAnsi="Times New Roman" w:cs="Times New Roman"/>
          <w:sz w:val="28"/>
          <w:szCs w:val="28"/>
        </w:rPr>
        <w:t>小时值班看守，并有详细交接班记录和外来车辆的登记记录；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公共秩序维护员配备电子巡更设备，重点部位（指小区道路、单元出入口、主要楼层等，下同）每</w:t>
      </w:r>
      <w:r>
        <w:rPr>
          <w:rFonts w:ascii="Times New Roman" w:eastAsia="宋体" w:hAnsi="Times New Roman" w:cs="Times New Roman"/>
          <w:sz w:val="28"/>
          <w:szCs w:val="28"/>
        </w:rPr>
        <w:t>2</w:t>
      </w:r>
      <w:r>
        <w:rPr>
          <w:rFonts w:ascii="Times New Roman" w:eastAsia="宋体" w:hAnsi="Times New Roman" w:cs="Times New Roman"/>
          <w:sz w:val="28"/>
          <w:szCs w:val="28"/>
        </w:rPr>
        <w:t>小时巡逻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次，并做好巡更记录；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每年组织有业主或非业主使用人参与的消防演练不少于</w:t>
      </w:r>
      <w:r>
        <w:rPr>
          <w:rFonts w:ascii="Times New Roman" w:eastAsia="宋体" w:hAnsi="Times New Roman" w:cs="Times New Roman"/>
          <w:sz w:val="28"/>
          <w:szCs w:val="28"/>
        </w:rPr>
        <w:t>2</w:t>
      </w:r>
      <w:r>
        <w:rPr>
          <w:rFonts w:ascii="Times New Roman" w:eastAsia="宋体" w:hAnsi="Times New Roman" w:cs="Times New Roman"/>
          <w:sz w:val="28"/>
          <w:szCs w:val="28"/>
        </w:rPr>
        <w:t>次；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接到火警、警情、异常情况或住户紧急求助信号后，公共秩序维护员应按规定及时赶到现场进行处理；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对公共秩序维护员的理论及实操培训全年不少于</w:t>
      </w:r>
      <w:r>
        <w:rPr>
          <w:rFonts w:ascii="Times New Roman" w:eastAsia="宋体" w:hAnsi="Times New Roman" w:cs="Times New Roman"/>
          <w:sz w:val="28"/>
          <w:szCs w:val="28"/>
        </w:rPr>
        <w:t>200</w:t>
      </w:r>
      <w:r>
        <w:rPr>
          <w:rFonts w:ascii="Times New Roman" w:eastAsia="宋体" w:hAnsi="Times New Roman" w:cs="Times New Roman"/>
          <w:sz w:val="28"/>
          <w:szCs w:val="28"/>
        </w:rPr>
        <w:t>课时；</w:t>
      </w:r>
    </w:p>
    <w:p w:rsidR="00B4029F" w:rsidRDefault="002353C6">
      <w:pPr>
        <w:pStyle w:val="a6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按规定建立志愿消防队、配建微型消防站；</w:t>
      </w:r>
    </w:p>
    <w:p w:rsidR="00B4029F" w:rsidRDefault="002353C6">
      <w:pPr>
        <w:pStyle w:val="a6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消防控制室有值班人员</w:t>
      </w:r>
      <w:r>
        <w:rPr>
          <w:rFonts w:ascii="Times New Roman" w:eastAsia="宋体" w:hAnsi="Times New Roman" w:cs="Times New Roman"/>
          <w:sz w:val="28"/>
          <w:szCs w:val="28"/>
        </w:rPr>
        <w:t>24</w:t>
      </w:r>
      <w:r>
        <w:rPr>
          <w:rFonts w:ascii="Times New Roman" w:eastAsia="宋体" w:hAnsi="Times New Roman" w:cs="Times New Roman"/>
          <w:sz w:val="28"/>
          <w:szCs w:val="28"/>
        </w:rPr>
        <w:t>小时在岗值班，每班</w:t>
      </w:r>
      <w:r>
        <w:rPr>
          <w:rFonts w:ascii="Times New Roman" w:eastAsia="宋体" w:hAnsi="Times New Roman" w:cs="Times New Roman"/>
          <w:sz w:val="28"/>
          <w:szCs w:val="28"/>
        </w:rPr>
        <w:t>2</w:t>
      </w:r>
      <w:r>
        <w:rPr>
          <w:rFonts w:ascii="Times New Roman" w:eastAsia="宋体" w:hAnsi="Times New Roman" w:cs="Times New Roman"/>
          <w:sz w:val="28"/>
          <w:szCs w:val="28"/>
        </w:rPr>
        <w:t>人；</w:t>
      </w:r>
    </w:p>
    <w:p w:rsidR="00B4029F" w:rsidRDefault="002353C6">
      <w:pPr>
        <w:pStyle w:val="a6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每月应至少开展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次物业服务人员灭火、救生技能训练</w:t>
      </w:r>
      <w:r>
        <w:rPr>
          <w:rFonts w:ascii="Times New Roman" w:eastAsia="宋体" w:hAnsi="Times New Roman" w:cs="Times New Roman"/>
          <w:sz w:val="28"/>
          <w:szCs w:val="28"/>
        </w:rPr>
        <w:t>,</w:t>
      </w:r>
      <w:r>
        <w:rPr>
          <w:rFonts w:ascii="Times New Roman" w:eastAsia="宋体" w:hAnsi="Times New Roman" w:cs="Times New Roman"/>
          <w:sz w:val="28"/>
          <w:szCs w:val="28"/>
        </w:rPr>
        <w:t>每年应组织业户至少进行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次以消防设施、器材</w:t>
      </w:r>
      <w:r>
        <w:rPr>
          <w:rFonts w:ascii="Times New Roman" w:eastAsia="宋体" w:hAnsi="Times New Roman" w:cs="Times New Roman"/>
          <w:sz w:val="28"/>
          <w:szCs w:val="28"/>
        </w:rPr>
        <w:t>使用、灭火和安全疏散为重点的消防宣传和演练活动；</w:t>
      </w:r>
    </w:p>
    <w:p w:rsidR="00B4029F" w:rsidRDefault="002353C6">
      <w:pPr>
        <w:pStyle w:val="a6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保持停车场内通风、照明、排水等设施设备完好；</w:t>
      </w:r>
    </w:p>
    <w:p w:rsidR="00B4029F" w:rsidRDefault="002353C6">
      <w:pPr>
        <w:pStyle w:val="a6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保持停车场内的设施设备正常使用，消防通道畅通；</w:t>
      </w:r>
    </w:p>
    <w:p w:rsidR="00B4029F" w:rsidRDefault="002353C6">
      <w:pPr>
        <w:pStyle w:val="a6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加装电动汽车充电基础设施的，配套用电设备，线路应当符合有关技术要求，保证用电安全；</w:t>
      </w:r>
    </w:p>
    <w:p w:rsidR="00B4029F" w:rsidRDefault="002353C6">
      <w:pPr>
        <w:pStyle w:val="a6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停车场内发生车辆碰撞或损毁等事故时，及时进行疏导，为车主提供必要的协助；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                                           </w:t>
      </w:r>
    </w:p>
    <w:p w:rsidR="00B4029F" w:rsidRDefault="002353C6">
      <w:pPr>
        <w:pStyle w:val="a6"/>
        <w:numPr>
          <w:ilvl w:val="0"/>
          <w:numId w:val="4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地面设置电动自行车充电车棚及充电管理设施，专人管理。</w:t>
      </w:r>
    </w:p>
    <w:p w:rsidR="00B4029F" w:rsidRDefault="00B4029F">
      <w:pPr>
        <w:rPr>
          <w:rFonts w:ascii="Times New Roman" w:eastAsia="宋体" w:hAnsi="Times New Roman" w:cs="Times New Roman"/>
          <w:sz w:val="28"/>
          <w:szCs w:val="28"/>
        </w:rPr>
      </w:pPr>
    </w:p>
    <w:p w:rsidR="00B4029F" w:rsidRDefault="00B4029F">
      <w:pPr>
        <w:rPr>
          <w:rFonts w:ascii="Times New Roman" w:eastAsia="宋体" w:hAnsi="Times New Roman" w:cs="Times New Roman"/>
          <w:sz w:val="28"/>
          <w:szCs w:val="28"/>
        </w:rPr>
      </w:pPr>
    </w:p>
    <w:p w:rsidR="00B4029F" w:rsidRDefault="002353C6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z w:val="28"/>
          <w:szCs w:val="28"/>
        </w:rPr>
        <w:t>(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四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)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保洁服务</w:t>
      </w:r>
    </w:p>
    <w:p w:rsidR="00B4029F" w:rsidRDefault="002353C6">
      <w:pPr>
        <w:pStyle w:val="a6"/>
        <w:numPr>
          <w:ilvl w:val="0"/>
          <w:numId w:val="5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各类清洁设施设备配备齐全，并有专人管理；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5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制定</w:t>
      </w:r>
      <w:r>
        <w:rPr>
          <w:rFonts w:ascii="Times New Roman" w:eastAsia="宋体" w:hAnsi="Times New Roman" w:cs="Times New Roman"/>
          <w:sz w:val="28"/>
          <w:szCs w:val="28"/>
        </w:rPr>
        <w:t>环境卫生管理规定、环境卫生质量标准、卫生设施维护保养办法、防疫应急预案等规章制度；</w:t>
      </w:r>
    </w:p>
    <w:p w:rsidR="00B4029F" w:rsidRDefault="002353C6">
      <w:pPr>
        <w:pStyle w:val="a6"/>
        <w:numPr>
          <w:ilvl w:val="0"/>
          <w:numId w:val="5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垃圾日产日清，保持公共区域整洁、无异味；</w:t>
      </w:r>
    </w:p>
    <w:p w:rsidR="00B4029F" w:rsidRDefault="002353C6">
      <w:pPr>
        <w:pStyle w:val="a6"/>
        <w:numPr>
          <w:ilvl w:val="0"/>
          <w:numId w:val="5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使用环保的清洁剂。</w:t>
      </w:r>
      <w:r>
        <w:rPr>
          <w:rFonts w:ascii="Times New Roman" w:eastAsia="宋体" w:hAnsi="Times New Roman" w:cs="Times New Roman"/>
          <w:sz w:val="28"/>
          <w:szCs w:val="28"/>
        </w:rPr>
        <w:t> </w:t>
      </w:r>
    </w:p>
    <w:p w:rsidR="00B4029F" w:rsidRDefault="002353C6">
      <w:pPr>
        <w:pStyle w:val="a6"/>
        <w:numPr>
          <w:ilvl w:val="0"/>
          <w:numId w:val="5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每栋每层设置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个垃圾收集点（分类垃圾），每日早晚定时清理不少于</w:t>
      </w:r>
      <w:r>
        <w:rPr>
          <w:rFonts w:ascii="Times New Roman" w:eastAsia="宋体" w:hAnsi="Times New Roman" w:cs="Times New Roman"/>
          <w:sz w:val="28"/>
          <w:szCs w:val="28"/>
        </w:rPr>
        <w:t>2</w:t>
      </w:r>
      <w:r>
        <w:rPr>
          <w:rFonts w:ascii="Times New Roman" w:eastAsia="宋体" w:hAnsi="Times New Roman" w:cs="Times New Roman"/>
          <w:sz w:val="28"/>
          <w:szCs w:val="28"/>
        </w:rPr>
        <w:t>次，垃圾收集点周围地面无污迹、无异味；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5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果皮箱、垃圾桶合理设置，每日清理</w:t>
      </w:r>
      <w:r>
        <w:rPr>
          <w:rFonts w:ascii="Times New Roman" w:eastAsia="宋体" w:hAnsi="Times New Roman" w:cs="Times New Roman"/>
          <w:sz w:val="28"/>
          <w:szCs w:val="28"/>
        </w:rPr>
        <w:t>2</w:t>
      </w:r>
      <w:r>
        <w:rPr>
          <w:rFonts w:ascii="Times New Roman" w:eastAsia="宋体" w:hAnsi="Times New Roman" w:cs="Times New Roman"/>
          <w:sz w:val="28"/>
          <w:szCs w:val="28"/>
        </w:rPr>
        <w:t>次，擦拭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次，箱（桶）无异味、无污迹；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5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楼道、道路、绿地等公共部位的清洁每天不少于</w:t>
      </w:r>
      <w:r>
        <w:rPr>
          <w:rFonts w:ascii="Times New Roman" w:eastAsia="宋体" w:hAnsi="Times New Roman" w:cs="Times New Roman"/>
          <w:sz w:val="28"/>
          <w:szCs w:val="28"/>
        </w:rPr>
        <w:t>3</w:t>
      </w:r>
      <w:r>
        <w:rPr>
          <w:rFonts w:ascii="Times New Roman" w:eastAsia="宋体" w:hAnsi="Times New Roman" w:cs="Times New Roman"/>
          <w:sz w:val="28"/>
          <w:szCs w:val="28"/>
        </w:rPr>
        <w:t>次，目视地面、绿地干净；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5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电梯轿厢、操作板、地面等清洁保养每天不少于</w:t>
      </w:r>
      <w:r>
        <w:rPr>
          <w:rFonts w:ascii="Times New Roman" w:eastAsia="宋体" w:hAnsi="Times New Roman" w:cs="Times New Roman"/>
          <w:sz w:val="28"/>
          <w:szCs w:val="28"/>
        </w:rPr>
        <w:t>3</w:t>
      </w:r>
      <w:r>
        <w:rPr>
          <w:rFonts w:ascii="Times New Roman" w:eastAsia="宋体" w:hAnsi="Times New Roman" w:cs="Times New Roman"/>
          <w:sz w:val="28"/>
          <w:szCs w:val="28"/>
        </w:rPr>
        <w:t>次；电梯门壁打蜡上光每月不少于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次，表面光亮、无污迹；大堂地面根据</w:t>
      </w:r>
      <w:r>
        <w:rPr>
          <w:rFonts w:ascii="Times New Roman" w:eastAsia="宋体" w:hAnsi="Times New Roman" w:cs="Times New Roman"/>
          <w:sz w:val="28"/>
          <w:szCs w:val="28"/>
        </w:rPr>
        <w:t>材质情况每月不少于</w:t>
      </w:r>
      <w:r>
        <w:rPr>
          <w:rFonts w:ascii="Times New Roman" w:eastAsia="宋体" w:hAnsi="Times New Roman" w:cs="Times New Roman"/>
          <w:sz w:val="28"/>
          <w:szCs w:val="28"/>
        </w:rPr>
        <w:t>2</w:t>
      </w:r>
      <w:r>
        <w:rPr>
          <w:rFonts w:ascii="Times New Roman" w:eastAsia="宋体" w:hAnsi="Times New Roman" w:cs="Times New Roman"/>
          <w:sz w:val="28"/>
          <w:szCs w:val="28"/>
        </w:rPr>
        <w:t>次进行抛光保养；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5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公共雨、污水管道每半年疏通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次；雨、污水井每月检查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次，并视检查情况及时清掏；化粪池每月检查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次，每半年清掏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次，发现异常及时清掏；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5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做好白蚁及卫生虫害的防治工作，其中</w:t>
      </w:r>
      <w:r>
        <w:rPr>
          <w:rFonts w:ascii="Times New Roman" w:eastAsia="宋体" w:hAnsi="Times New Roman" w:cs="Times New Roman"/>
          <w:sz w:val="28"/>
          <w:szCs w:val="28"/>
        </w:rPr>
        <w:t>5-10</w:t>
      </w:r>
      <w:r>
        <w:rPr>
          <w:rFonts w:ascii="Times New Roman" w:eastAsia="宋体" w:hAnsi="Times New Roman" w:cs="Times New Roman"/>
          <w:sz w:val="28"/>
          <w:szCs w:val="28"/>
        </w:rPr>
        <w:t>月的灭四害消杀工作每月不少于</w:t>
      </w:r>
      <w:r>
        <w:rPr>
          <w:rFonts w:ascii="Times New Roman" w:eastAsia="宋体" w:hAnsi="Times New Roman" w:cs="Times New Roman"/>
          <w:sz w:val="28"/>
          <w:szCs w:val="28"/>
        </w:rPr>
        <w:t>3</w:t>
      </w:r>
      <w:r>
        <w:rPr>
          <w:rFonts w:ascii="Times New Roman" w:eastAsia="宋体" w:hAnsi="Times New Roman" w:cs="Times New Roman"/>
          <w:sz w:val="28"/>
          <w:szCs w:val="28"/>
        </w:rPr>
        <w:t>次，其余月份每月不少于</w:t>
      </w:r>
      <w:r>
        <w:rPr>
          <w:rFonts w:ascii="Times New Roman" w:eastAsia="宋体" w:hAnsi="Times New Roman" w:cs="Times New Roman"/>
          <w:sz w:val="28"/>
          <w:szCs w:val="28"/>
        </w:rPr>
        <w:t>2</w:t>
      </w:r>
      <w:r>
        <w:rPr>
          <w:rFonts w:ascii="Times New Roman" w:eastAsia="宋体" w:hAnsi="Times New Roman" w:cs="Times New Roman"/>
          <w:sz w:val="28"/>
          <w:szCs w:val="28"/>
        </w:rPr>
        <w:t>次。</w:t>
      </w:r>
    </w:p>
    <w:p w:rsidR="00B4029F" w:rsidRDefault="002353C6">
      <w:pPr>
        <w:pStyle w:val="a6"/>
        <w:numPr>
          <w:ilvl w:val="0"/>
          <w:numId w:val="5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lastRenderedPageBreak/>
        <w:t>垃圾容器无明显异味，垃圾收容器无满溢，清洗不少于每日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次；</w:t>
      </w:r>
    </w:p>
    <w:p w:rsidR="00B4029F" w:rsidRDefault="002353C6">
      <w:pPr>
        <w:pStyle w:val="a6"/>
        <w:numPr>
          <w:ilvl w:val="0"/>
          <w:numId w:val="5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蝇、蚊孳生季节消毒处理不少于每周</w:t>
      </w:r>
      <w:r>
        <w:rPr>
          <w:rFonts w:ascii="Times New Roman" w:eastAsia="宋体" w:hAnsi="Times New Roman" w:cs="Times New Roman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次；</w:t>
      </w:r>
    </w:p>
    <w:p w:rsidR="00B4029F" w:rsidRDefault="002353C6">
      <w:pPr>
        <w:pStyle w:val="a6"/>
        <w:numPr>
          <w:ilvl w:val="0"/>
          <w:numId w:val="5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4</w:t>
      </w:r>
      <w:r>
        <w:rPr>
          <w:rFonts w:ascii="Times New Roman" w:eastAsia="宋体" w:hAnsi="Times New Roman" w:cs="Times New Roman"/>
          <w:sz w:val="28"/>
          <w:szCs w:val="28"/>
        </w:rPr>
        <w:t>种垃圾（可回收物、餐厨垃圾、有害垃圾、其他垃圾）</w:t>
      </w:r>
      <w:r>
        <w:rPr>
          <w:rFonts w:ascii="Times New Roman" w:eastAsia="宋体" w:hAnsi="Times New Roman" w:cs="Times New Roman"/>
          <w:sz w:val="28"/>
          <w:szCs w:val="28"/>
        </w:rPr>
        <w:t>,</w:t>
      </w:r>
      <w:r>
        <w:rPr>
          <w:rFonts w:ascii="Times New Roman" w:eastAsia="宋体" w:hAnsi="Times New Roman" w:cs="Times New Roman"/>
          <w:sz w:val="28"/>
          <w:szCs w:val="28"/>
        </w:rPr>
        <w:t>具体按属地政府部门要求适当调整配置，定时定点投放，严格按照《广州市生活垃圾管理条例》执行。</w:t>
      </w:r>
    </w:p>
    <w:p w:rsidR="00B4029F" w:rsidRDefault="002353C6">
      <w:pPr>
        <w:pStyle w:val="a6"/>
        <w:numPr>
          <w:ilvl w:val="0"/>
          <w:numId w:val="5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定期对沟、渠、井喷洒药物灭杀蚊虫，放置灭鼠药物；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            </w:t>
      </w:r>
      <w:r>
        <w:rPr>
          <w:rFonts w:ascii="Times New Roman" w:eastAsia="宋体" w:hAnsi="Times New Roman" w:cs="Times New Roman"/>
          <w:sz w:val="28"/>
          <w:szCs w:val="28"/>
        </w:rPr>
        <w:t>排水污水清理服务</w:t>
      </w:r>
    </w:p>
    <w:p w:rsidR="00B4029F" w:rsidRDefault="002353C6">
      <w:pPr>
        <w:pStyle w:val="a6"/>
        <w:numPr>
          <w:ilvl w:val="0"/>
          <w:numId w:val="5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雨、污水管道标识清晰、无滴漏、无松脱，巡查不少于</w:t>
      </w:r>
      <w:r>
        <w:rPr>
          <w:rFonts w:ascii="Times New Roman" w:eastAsia="宋体" w:hAnsi="Times New Roman" w:cs="Times New Roman"/>
          <w:sz w:val="28"/>
          <w:szCs w:val="28"/>
        </w:rPr>
        <w:t xml:space="preserve"> 1 </w:t>
      </w:r>
      <w:r>
        <w:rPr>
          <w:rFonts w:ascii="Times New Roman" w:eastAsia="宋体" w:hAnsi="Times New Roman" w:cs="Times New Roman"/>
          <w:sz w:val="28"/>
          <w:szCs w:val="28"/>
        </w:rPr>
        <w:t>次</w:t>
      </w:r>
      <w:r>
        <w:rPr>
          <w:rFonts w:ascii="Times New Roman" w:eastAsia="宋体" w:hAnsi="Times New Roman" w:cs="Times New Roman"/>
          <w:sz w:val="28"/>
          <w:szCs w:val="28"/>
        </w:rPr>
        <w:t>/</w:t>
      </w:r>
      <w:r>
        <w:rPr>
          <w:rFonts w:ascii="Times New Roman" w:eastAsia="宋体" w:hAnsi="Times New Roman" w:cs="Times New Roman"/>
          <w:sz w:val="28"/>
          <w:szCs w:val="28"/>
        </w:rPr>
        <w:t>季度；</w:t>
      </w:r>
    </w:p>
    <w:p w:rsidR="00B4029F" w:rsidRDefault="002353C6">
      <w:pPr>
        <w:pStyle w:val="a6"/>
        <w:numPr>
          <w:ilvl w:val="0"/>
          <w:numId w:val="5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化粪池随满随清、污水无外溢、公共排污管道畅通，巡查不少于</w:t>
      </w:r>
      <w:r>
        <w:rPr>
          <w:rFonts w:ascii="Times New Roman" w:eastAsia="宋体" w:hAnsi="Times New Roman" w:cs="Times New Roman" w:hint="eastAsia"/>
          <w:sz w:val="28"/>
          <w:szCs w:val="28"/>
        </w:rPr>
        <w:t>1</w:t>
      </w:r>
      <w:r>
        <w:rPr>
          <w:rFonts w:ascii="Times New Roman" w:eastAsia="宋体" w:hAnsi="Times New Roman" w:cs="Times New Roman"/>
          <w:sz w:val="28"/>
          <w:szCs w:val="28"/>
        </w:rPr>
        <w:t>次</w:t>
      </w:r>
      <w:r>
        <w:rPr>
          <w:rFonts w:ascii="Times New Roman" w:eastAsia="宋体" w:hAnsi="Times New Roman" w:cs="Times New Roman"/>
          <w:sz w:val="28"/>
          <w:szCs w:val="28"/>
        </w:rPr>
        <w:t>/</w:t>
      </w:r>
      <w:r>
        <w:rPr>
          <w:rFonts w:ascii="Times New Roman" w:eastAsia="宋体" w:hAnsi="Times New Roman" w:cs="Times New Roman"/>
          <w:sz w:val="28"/>
          <w:szCs w:val="28"/>
        </w:rPr>
        <w:t>半年。</w:t>
      </w:r>
    </w:p>
    <w:p w:rsidR="00B4029F" w:rsidRDefault="002353C6">
      <w:pPr>
        <w:rPr>
          <w:rFonts w:ascii="Times New Roman" w:eastAsia="宋体" w:hAnsi="Times New Roman" w:cs="Times New Roman"/>
          <w:b/>
          <w:bCs/>
          <w:sz w:val="28"/>
          <w:szCs w:val="28"/>
        </w:rPr>
      </w:pPr>
      <w:r>
        <w:rPr>
          <w:rFonts w:ascii="Times New Roman" w:eastAsia="宋体" w:hAnsi="Times New Roman" w:cs="Times New Roman"/>
          <w:b/>
          <w:bCs/>
          <w:sz w:val="28"/>
          <w:szCs w:val="28"/>
        </w:rPr>
        <w:t>(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五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)</w:t>
      </w:r>
      <w:r>
        <w:rPr>
          <w:rFonts w:ascii="Times New Roman" w:eastAsia="宋体" w:hAnsi="Times New Roman" w:cs="Times New Roman"/>
          <w:b/>
          <w:bCs/>
          <w:sz w:val="28"/>
          <w:szCs w:val="28"/>
        </w:rPr>
        <w:t>绿化养护</w:t>
      </w:r>
    </w:p>
    <w:p w:rsidR="00B4029F" w:rsidRDefault="002353C6">
      <w:pPr>
        <w:pStyle w:val="a6"/>
        <w:numPr>
          <w:ilvl w:val="0"/>
          <w:numId w:val="6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有专业人员进行绿化养护管理；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6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制定园林绿化设施管理规定、维护保养办法等规章制度；</w:t>
      </w:r>
    </w:p>
    <w:p w:rsidR="00B4029F" w:rsidRDefault="002353C6">
      <w:pPr>
        <w:pStyle w:val="a6"/>
        <w:numPr>
          <w:ilvl w:val="0"/>
          <w:numId w:val="6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草坪生长良好，及时修剪和补种，花卉、绿篱</w:t>
      </w:r>
      <w:r>
        <w:rPr>
          <w:rFonts w:ascii="Times New Roman" w:eastAsia="宋体" w:hAnsi="Times New Roman" w:cs="Times New Roman"/>
          <w:sz w:val="28"/>
          <w:szCs w:val="28"/>
        </w:rPr>
        <w:t>、树木根据其品种和生长情况，及时修剪整形；</w:t>
      </w:r>
    </w:p>
    <w:p w:rsidR="00B4029F" w:rsidRDefault="002353C6">
      <w:pPr>
        <w:pStyle w:val="a6"/>
        <w:numPr>
          <w:ilvl w:val="0"/>
          <w:numId w:val="6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做好病虫害防治工作；</w:t>
      </w:r>
    </w:p>
    <w:p w:rsidR="00B4029F" w:rsidRDefault="002353C6">
      <w:pPr>
        <w:pStyle w:val="a6"/>
        <w:numPr>
          <w:ilvl w:val="0"/>
          <w:numId w:val="6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使用化学药剂，必须严格执行国家现行有关规定；选用高效低毒、低残留的药剂控制有害生物的危害，并在喷药前安民告示。</w:t>
      </w:r>
      <w:r>
        <w:rPr>
          <w:rFonts w:ascii="Times New Roman" w:eastAsia="宋体" w:hAnsi="Times New Roman" w:cs="Times New Roman"/>
          <w:sz w:val="28"/>
          <w:szCs w:val="28"/>
        </w:rPr>
        <w:t xml:space="preserve">   </w:t>
      </w:r>
    </w:p>
    <w:p w:rsidR="00B4029F" w:rsidRDefault="002353C6">
      <w:pPr>
        <w:pStyle w:val="a6"/>
        <w:numPr>
          <w:ilvl w:val="0"/>
          <w:numId w:val="6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小区绿化率在</w:t>
      </w:r>
      <w:r>
        <w:rPr>
          <w:rFonts w:ascii="Times New Roman" w:eastAsia="宋体" w:hAnsi="Times New Roman" w:cs="Times New Roman"/>
          <w:sz w:val="28"/>
          <w:szCs w:val="28"/>
        </w:rPr>
        <w:t>35%</w:t>
      </w:r>
      <w:r>
        <w:rPr>
          <w:rFonts w:ascii="Times New Roman" w:eastAsia="宋体" w:hAnsi="Times New Roman" w:cs="Times New Roman"/>
          <w:sz w:val="28"/>
          <w:szCs w:val="28"/>
        </w:rPr>
        <w:t>以上；</w:t>
      </w:r>
    </w:p>
    <w:p w:rsidR="00B4029F" w:rsidRDefault="002353C6">
      <w:pPr>
        <w:pStyle w:val="a6"/>
        <w:numPr>
          <w:ilvl w:val="0"/>
          <w:numId w:val="6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乔、灌木、攀缘植物每年修剪</w:t>
      </w:r>
      <w:r>
        <w:rPr>
          <w:rFonts w:ascii="Times New Roman" w:eastAsia="宋体" w:hAnsi="Times New Roman" w:cs="Times New Roman"/>
          <w:sz w:val="28"/>
          <w:szCs w:val="28"/>
        </w:rPr>
        <w:t>4</w:t>
      </w:r>
      <w:r>
        <w:rPr>
          <w:rFonts w:ascii="Times New Roman" w:eastAsia="宋体" w:hAnsi="Times New Roman" w:cs="Times New Roman"/>
          <w:sz w:val="28"/>
          <w:szCs w:val="28"/>
        </w:rPr>
        <w:t>次以上，无枯枝、缺枝，常年土壤疏松通透，无杂草；按植物品种、生长状况、土壤条件适时适量施肥，每年普施基肥不少于</w:t>
      </w:r>
      <w:r>
        <w:rPr>
          <w:rFonts w:ascii="Times New Roman" w:eastAsia="宋体" w:hAnsi="Times New Roman" w:cs="Times New Roman"/>
          <w:sz w:val="28"/>
          <w:szCs w:val="28"/>
        </w:rPr>
        <w:t>2</w:t>
      </w:r>
      <w:r>
        <w:rPr>
          <w:rFonts w:ascii="Times New Roman" w:eastAsia="宋体" w:hAnsi="Times New Roman" w:cs="Times New Roman"/>
          <w:sz w:val="28"/>
          <w:szCs w:val="28"/>
        </w:rPr>
        <w:t>遍，花灌木增追施复合肥</w:t>
      </w:r>
      <w:r>
        <w:rPr>
          <w:rFonts w:ascii="Times New Roman" w:eastAsia="宋体" w:hAnsi="Times New Roman" w:cs="Times New Roman"/>
          <w:sz w:val="28"/>
          <w:szCs w:val="28"/>
        </w:rPr>
        <w:t>3</w:t>
      </w:r>
      <w:r>
        <w:rPr>
          <w:rFonts w:ascii="Times New Roman" w:eastAsia="宋体" w:hAnsi="Times New Roman" w:cs="Times New Roman"/>
          <w:sz w:val="28"/>
          <w:szCs w:val="28"/>
        </w:rPr>
        <w:t>遍，</w:t>
      </w:r>
      <w:r>
        <w:rPr>
          <w:rFonts w:ascii="Times New Roman" w:eastAsia="宋体" w:hAnsi="Times New Roman" w:cs="Times New Roman"/>
          <w:sz w:val="28"/>
          <w:szCs w:val="28"/>
        </w:rPr>
        <w:lastRenderedPageBreak/>
        <w:t>满足植物生长需要；绿化带和</w:t>
      </w:r>
      <w:r>
        <w:rPr>
          <w:rFonts w:ascii="Times New Roman" w:eastAsia="宋体" w:hAnsi="Times New Roman" w:cs="Times New Roman"/>
          <w:sz w:val="28"/>
          <w:szCs w:val="28"/>
        </w:rPr>
        <w:t>2</w:t>
      </w:r>
      <w:r>
        <w:rPr>
          <w:rFonts w:ascii="Times New Roman" w:eastAsia="宋体" w:hAnsi="Times New Roman" w:cs="Times New Roman"/>
          <w:sz w:val="28"/>
          <w:szCs w:val="28"/>
        </w:rPr>
        <w:t>米以下的花木，每半个月修枝整形一次。</w:t>
      </w:r>
    </w:p>
    <w:p w:rsidR="00B4029F" w:rsidRDefault="002353C6">
      <w:pPr>
        <w:pStyle w:val="a6"/>
        <w:numPr>
          <w:ilvl w:val="0"/>
          <w:numId w:val="6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草坪常年保持平整，边缘清晰，及时清理杂草，按肥力、草种、生长情况，适</w:t>
      </w:r>
      <w:r>
        <w:rPr>
          <w:rFonts w:ascii="Times New Roman" w:eastAsia="宋体" w:hAnsi="Times New Roman" w:cs="Times New Roman"/>
          <w:sz w:val="28"/>
          <w:szCs w:val="28"/>
        </w:rPr>
        <w:t>时适量施有机复合肥</w:t>
      </w:r>
      <w:r>
        <w:rPr>
          <w:rFonts w:ascii="Times New Roman" w:eastAsia="宋体" w:hAnsi="Times New Roman" w:cs="Times New Roman"/>
          <w:sz w:val="28"/>
          <w:szCs w:val="28"/>
        </w:rPr>
        <w:t>2-3</w:t>
      </w:r>
      <w:r>
        <w:rPr>
          <w:rFonts w:ascii="Times New Roman" w:eastAsia="宋体" w:hAnsi="Times New Roman" w:cs="Times New Roman"/>
          <w:sz w:val="28"/>
          <w:szCs w:val="28"/>
        </w:rPr>
        <w:t>遍；绿化带每</w:t>
      </w:r>
      <w:r>
        <w:rPr>
          <w:rFonts w:ascii="Times New Roman" w:eastAsia="宋体" w:hAnsi="Times New Roman" w:cs="Times New Roman"/>
          <w:sz w:val="28"/>
          <w:szCs w:val="28"/>
        </w:rPr>
        <w:t>3</w:t>
      </w:r>
      <w:r>
        <w:rPr>
          <w:rFonts w:ascii="Times New Roman" w:eastAsia="宋体" w:hAnsi="Times New Roman" w:cs="Times New Roman"/>
          <w:sz w:val="28"/>
          <w:szCs w:val="28"/>
        </w:rPr>
        <w:t>天杀虫一次；花圃、花盆、花坛每半月杀虫一次；树木、草坪每月杀虫一次。</w:t>
      </w:r>
    </w:p>
    <w:p w:rsidR="00B4029F" w:rsidRDefault="002353C6">
      <w:pPr>
        <w:pStyle w:val="a6"/>
        <w:numPr>
          <w:ilvl w:val="0"/>
          <w:numId w:val="6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花坛及时更换枯死、损毁的花木，及时清除枯萎的花蒂、黄叶、杂草、垃圾，每年施基肥</w:t>
      </w:r>
      <w:r>
        <w:rPr>
          <w:rFonts w:ascii="Times New Roman" w:eastAsia="宋体" w:hAnsi="Times New Roman" w:cs="Times New Roman"/>
          <w:sz w:val="28"/>
          <w:szCs w:val="28"/>
        </w:rPr>
        <w:t>2</w:t>
      </w:r>
      <w:r>
        <w:rPr>
          <w:rFonts w:ascii="Times New Roman" w:eastAsia="宋体" w:hAnsi="Times New Roman" w:cs="Times New Roman"/>
          <w:sz w:val="28"/>
          <w:szCs w:val="28"/>
        </w:rPr>
        <w:t>次，每次布置前施复合肥</w:t>
      </w:r>
      <w:r>
        <w:rPr>
          <w:rFonts w:ascii="Times New Roman" w:eastAsia="宋体" w:hAnsi="Times New Roman" w:cs="Times New Roman"/>
          <w:sz w:val="28"/>
          <w:szCs w:val="28"/>
        </w:rPr>
        <w:t>2</w:t>
      </w:r>
      <w:r>
        <w:rPr>
          <w:rFonts w:ascii="Times New Roman" w:eastAsia="宋体" w:hAnsi="Times New Roman" w:cs="Times New Roman"/>
          <w:sz w:val="28"/>
          <w:szCs w:val="28"/>
        </w:rPr>
        <w:t>次，盛花期追肥适量；</w:t>
      </w:r>
      <w:r>
        <w:rPr>
          <w:rFonts w:ascii="Times New Roman" w:eastAsia="宋体" w:hAnsi="Times New Roman" w:cs="Times New Roman"/>
          <w:sz w:val="28"/>
          <w:szCs w:val="28"/>
        </w:rPr>
        <w:t xml:space="preserve"> </w:t>
      </w:r>
    </w:p>
    <w:p w:rsidR="00B4029F" w:rsidRDefault="002353C6">
      <w:pPr>
        <w:pStyle w:val="a6"/>
        <w:numPr>
          <w:ilvl w:val="0"/>
          <w:numId w:val="6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每年中有</w:t>
      </w:r>
      <w:r>
        <w:rPr>
          <w:rFonts w:ascii="Times New Roman" w:eastAsia="宋体" w:hAnsi="Times New Roman" w:cs="Times New Roman"/>
          <w:sz w:val="28"/>
          <w:szCs w:val="28"/>
        </w:rPr>
        <w:t>6</w:t>
      </w:r>
      <w:r>
        <w:rPr>
          <w:rFonts w:ascii="Times New Roman" w:eastAsia="宋体" w:hAnsi="Times New Roman" w:cs="Times New Roman"/>
          <w:sz w:val="28"/>
          <w:szCs w:val="28"/>
        </w:rPr>
        <w:t>次以上花卉、景点布置，四季有花。</w:t>
      </w:r>
    </w:p>
    <w:p w:rsidR="00B4029F" w:rsidRDefault="002353C6">
      <w:pPr>
        <w:pStyle w:val="a6"/>
        <w:numPr>
          <w:ilvl w:val="0"/>
          <w:numId w:val="6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树冠分枝均匀，并及时清除枯枝，每年冬季进行一次全面修剪，保持树冠整齐、美观。</w:t>
      </w:r>
    </w:p>
    <w:p w:rsidR="00B4029F" w:rsidRDefault="002353C6">
      <w:pPr>
        <w:pStyle w:val="a6"/>
        <w:numPr>
          <w:ilvl w:val="0"/>
          <w:numId w:val="6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三月至八月以氮肥为主对所有的绿化植物根据不同的生势，每月施肥一次，重点地段</w:t>
      </w:r>
      <w:r>
        <w:rPr>
          <w:rFonts w:ascii="Times New Roman" w:eastAsia="宋体" w:hAnsi="Times New Roman" w:cs="Times New Roman"/>
          <w:sz w:val="28"/>
          <w:szCs w:val="28"/>
        </w:rPr>
        <w:t>15-20</w:t>
      </w:r>
      <w:r>
        <w:rPr>
          <w:rFonts w:ascii="Times New Roman" w:eastAsia="宋体" w:hAnsi="Times New Roman" w:cs="Times New Roman"/>
          <w:sz w:val="28"/>
          <w:szCs w:val="28"/>
        </w:rPr>
        <w:t>天施肥一次，</w:t>
      </w:r>
      <w:r>
        <w:rPr>
          <w:rFonts w:ascii="Times New Roman" w:eastAsia="宋体" w:hAnsi="Times New Roman" w:cs="Times New Roman"/>
          <w:sz w:val="28"/>
          <w:szCs w:val="28"/>
        </w:rPr>
        <w:t>9</w:t>
      </w:r>
      <w:r>
        <w:rPr>
          <w:rFonts w:ascii="Times New Roman" w:eastAsia="宋体" w:hAnsi="Times New Roman" w:cs="Times New Roman"/>
          <w:sz w:val="28"/>
          <w:szCs w:val="28"/>
        </w:rPr>
        <w:t>月份以后施复合肥为主，施肥时间同上。</w:t>
      </w:r>
    </w:p>
    <w:p w:rsidR="00B4029F" w:rsidRDefault="002353C6">
      <w:pPr>
        <w:pStyle w:val="a6"/>
        <w:numPr>
          <w:ilvl w:val="0"/>
          <w:numId w:val="6"/>
        </w:numPr>
        <w:ind w:firstLineChars="0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坚持以防为主，平均</w:t>
      </w:r>
      <w:r>
        <w:rPr>
          <w:rFonts w:ascii="Times New Roman" w:eastAsia="宋体" w:hAnsi="Times New Roman" w:cs="Times New Roman"/>
          <w:sz w:val="28"/>
          <w:szCs w:val="28"/>
        </w:rPr>
        <w:t>每月喷药防治一次，</w:t>
      </w:r>
      <w:r>
        <w:rPr>
          <w:rFonts w:ascii="Times New Roman" w:eastAsia="宋体" w:hAnsi="Times New Roman" w:cs="Times New Roman"/>
          <w:sz w:val="28"/>
          <w:szCs w:val="28"/>
        </w:rPr>
        <w:t>5-8</w:t>
      </w:r>
      <w:r>
        <w:rPr>
          <w:rFonts w:ascii="Times New Roman" w:eastAsia="宋体" w:hAnsi="Times New Roman" w:cs="Times New Roman"/>
          <w:sz w:val="28"/>
          <w:szCs w:val="28"/>
        </w:rPr>
        <w:t>月份病虫害高发期限不受限制，见虫即喷打，以彻底灭绝病虫害为总要求。</w:t>
      </w:r>
    </w:p>
    <w:p w:rsidR="00B4029F" w:rsidRDefault="00B4029F">
      <w:pPr>
        <w:ind w:firstLine="143"/>
        <w:rPr>
          <w:rFonts w:ascii="Times New Roman" w:eastAsia="宋体" w:hAnsi="Times New Roman" w:cs="Times New Roman"/>
          <w:sz w:val="28"/>
          <w:szCs w:val="28"/>
        </w:rPr>
      </w:pPr>
    </w:p>
    <w:sectPr w:rsidR="00B4029F" w:rsidSect="00B40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53C6" w:rsidRDefault="002353C6" w:rsidP="0047373C">
      <w:r>
        <w:separator/>
      </w:r>
    </w:p>
  </w:endnote>
  <w:endnote w:type="continuationSeparator" w:id="1">
    <w:p w:rsidR="002353C6" w:rsidRDefault="002353C6" w:rsidP="004737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华文仿宋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53C6" w:rsidRDefault="002353C6" w:rsidP="0047373C">
      <w:r>
        <w:separator/>
      </w:r>
    </w:p>
  </w:footnote>
  <w:footnote w:type="continuationSeparator" w:id="1">
    <w:p w:rsidR="002353C6" w:rsidRDefault="002353C6" w:rsidP="004737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25E84"/>
    <w:multiLevelType w:val="multilevel"/>
    <w:tmpl w:val="16125E84"/>
    <w:lvl w:ilvl="0">
      <w:start w:val="1"/>
      <w:numFmt w:val="decimal"/>
      <w:pStyle w:val="1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>
    <w:nsid w:val="239C516C"/>
    <w:multiLevelType w:val="multilevel"/>
    <w:tmpl w:val="239C51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420287C"/>
    <w:multiLevelType w:val="multilevel"/>
    <w:tmpl w:val="242028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DBF391D"/>
    <w:multiLevelType w:val="multilevel"/>
    <w:tmpl w:val="2DBF391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D9644E1"/>
    <w:multiLevelType w:val="multilevel"/>
    <w:tmpl w:val="4D9644E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9157A04"/>
    <w:multiLevelType w:val="multilevel"/>
    <w:tmpl w:val="79157A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2C4D"/>
    <w:rsid w:val="00014532"/>
    <w:rsid w:val="00032C4D"/>
    <w:rsid w:val="001F35D4"/>
    <w:rsid w:val="0021156E"/>
    <w:rsid w:val="002229ED"/>
    <w:rsid w:val="002353C6"/>
    <w:rsid w:val="002E0373"/>
    <w:rsid w:val="00437D01"/>
    <w:rsid w:val="0047373C"/>
    <w:rsid w:val="00493B28"/>
    <w:rsid w:val="004A6DEC"/>
    <w:rsid w:val="004B291E"/>
    <w:rsid w:val="005E1DF3"/>
    <w:rsid w:val="00754DAE"/>
    <w:rsid w:val="008B09B0"/>
    <w:rsid w:val="00945130"/>
    <w:rsid w:val="00A277F4"/>
    <w:rsid w:val="00B361D9"/>
    <w:rsid w:val="00B4029F"/>
    <w:rsid w:val="00B95297"/>
    <w:rsid w:val="00BC62C1"/>
    <w:rsid w:val="00DD6B92"/>
    <w:rsid w:val="00DD7D7B"/>
    <w:rsid w:val="00E85B51"/>
    <w:rsid w:val="6F4F19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9F"/>
    <w:pPr>
      <w:widowControl w:val="0"/>
      <w:jc w:val="both"/>
    </w:pPr>
    <w:rPr>
      <w:kern w:val="2"/>
      <w:sz w:val="21"/>
      <w:szCs w:val="22"/>
    </w:rPr>
  </w:style>
  <w:style w:type="paragraph" w:styleId="10">
    <w:name w:val="heading 1"/>
    <w:basedOn w:val="a"/>
    <w:next w:val="a"/>
    <w:link w:val="1Char"/>
    <w:uiPriority w:val="9"/>
    <w:qFormat/>
    <w:rsid w:val="00B402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Char"/>
    <w:uiPriority w:val="11"/>
    <w:qFormat/>
    <w:rsid w:val="00B4029F"/>
    <w:pPr>
      <w:spacing w:before="240" w:after="60" w:line="312" w:lineRule="auto"/>
      <w:jc w:val="left"/>
      <w:outlineLvl w:val="1"/>
    </w:pPr>
    <w:rPr>
      <w:rFonts w:asciiTheme="majorHAnsi" w:hAnsiTheme="majorHAnsi" w:cstheme="majorBidi"/>
      <w:bCs/>
      <w:kern w:val="28"/>
      <w:szCs w:val="32"/>
    </w:rPr>
  </w:style>
  <w:style w:type="paragraph" w:styleId="a4">
    <w:name w:val="Title"/>
    <w:basedOn w:val="a"/>
    <w:next w:val="a"/>
    <w:link w:val="Char0"/>
    <w:uiPriority w:val="10"/>
    <w:qFormat/>
    <w:rsid w:val="00B4029F"/>
    <w:pPr>
      <w:spacing w:before="240" w:after="60"/>
      <w:jc w:val="left"/>
      <w:outlineLvl w:val="0"/>
    </w:pPr>
    <w:rPr>
      <w:rFonts w:asciiTheme="majorHAnsi" w:hAnsiTheme="majorHAnsi" w:cstheme="majorBidi"/>
      <w:b/>
      <w:bCs/>
      <w:szCs w:val="32"/>
    </w:rPr>
  </w:style>
  <w:style w:type="character" w:customStyle="1" w:styleId="Char0">
    <w:name w:val="标题 Char"/>
    <w:basedOn w:val="a0"/>
    <w:link w:val="a4"/>
    <w:uiPriority w:val="10"/>
    <w:qFormat/>
    <w:rsid w:val="00B4029F"/>
    <w:rPr>
      <w:rFonts w:asciiTheme="majorHAnsi" w:hAnsiTheme="majorHAnsi" w:cstheme="majorBidi"/>
      <w:b/>
      <w:bCs/>
      <w:szCs w:val="32"/>
    </w:rPr>
  </w:style>
  <w:style w:type="character" w:customStyle="1" w:styleId="Char">
    <w:name w:val="副标题 Char"/>
    <w:basedOn w:val="a0"/>
    <w:link w:val="a3"/>
    <w:uiPriority w:val="11"/>
    <w:qFormat/>
    <w:rsid w:val="00B4029F"/>
    <w:rPr>
      <w:rFonts w:asciiTheme="majorHAnsi" w:hAnsiTheme="majorHAnsi" w:cstheme="majorBidi"/>
      <w:bCs/>
      <w:kern w:val="28"/>
      <w:szCs w:val="32"/>
    </w:rPr>
  </w:style>
  <w:style w:type="paragraph" w:customStyle="1" w:styleId="1">
    <w:name w:val="样式1（一）"/>
    <w:basedOn w:val="10"/>
    <w:link w:val="11"/>
    <w:qFormat/>
    <w:rsid w:val="00B4029F"/>
    <w:pPr>
      <w:numPr>
        <w:numId w:val="1"/>
      </w:numPr>
      <w:spacing w:line="360" w:lineRule="auto"/>
      <w:ind w:left="1144"/>
      <w:jc w:val="left"/>
    </w:pPr>
    <w:rPr>
      <w:b w:val="0"/>
      <w:sz w:val="21"/>
      <w:szCs w:val="21"/>
    </w:rPr>
  </w:style>
  <w:style w:type="character" w:customStyle="1" w:styleId="11">
    <w:name w:val="样式1（一） 字符"/>
    <w:basedOn w:val="a0"/>
    <w:link w:val="1"/>
    <w:qFormat/>
    <w:rsid w:val="00B4029F"/>
    <w:rPr>
      <w:bCs/>
      <w:kern w:val="44"/>
      <w:szCs w:val="21"/>
    </w:rPr>
  </w:style>
  <w:style w:type="character" w:customStyle="1" w:styleId="1Char">
    <w:name w:val="标题 1 Char"/>
    <w:basedOn w:val="a0"/>
    <w:link w:val="10"/>
    <w:uiPriority w:val="9"/>
    <w:qFormat/>
    <w:rsid w:val="00B4029F"/>
    <w:rPr>
      <w:b/>
      <w:bCs/>
      <w:kern w:val="44"/>
      <w:sz w:val="44"/>
      <w:szCs w:val="44"/>
    </w:rPr>
  </w:style>
  <w:style w:type="paragraph" w:styleId="a5">
    <w:name w:val="No Spacing"/>
    <w:uiPriority w:val="1"/>
    <w:qFormat/>
    <w:rsid w:val="00B4029F"/>
    <w:pPr>
      <w:widowControl w:val="0"/>
      <w:jc w:val="both"/>
    </w:pPr>
    <w:rPr>
      <w:kern w:val="2"/>
      <w:sz w:val="21"/>
      <w:szCs w:val="22"/>
    </w:rPr>
  </w:style>
  <w:style w:type="paragraph" w:styleId="a6">
    <w:name w:val="List Paragraph"/>
    <w:basedOn w:val="a"/>
    <w:uiPriority w:val="34"/>
    <w:qFormat/>
    <w:rsid w:val="00B4029F"/>
    <w:pPr>
      <w:ind w:firstLineChars="200" w:firstLine="420"/>
    </w:pPr>
  </w:style>
  <w:style w:type="paragraph" w:styleId="a7">
    <w:name w:val="header"/>
    <w:basedOn w:val="a"/>
    <w:link w:val="Char1"/>
    <w:uiPriority w:val="99"/>
    <w:semiHidden/>
    <w:unhideWhenUsed/>
    <w:rsid w:val="004737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47373C"/>
    <w:rPr>
      <w:kern w:val="2"/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4737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47373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788</Words>
  <Characters>4497</Characters>
  <Application>Microsoft Office Word</Application>
  <DocSecurity>0</DocSecurity>
  <Lines>37</Lines>
  <Paragraphs>10</Paragraphs>
  <ScaleCrop>false</ScaleCrop>
  <Company>Microsoft</Company>
  <LinksUpToDate>false</LinksUpToDate>
  <CharactersWithSpaces>5275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</dc:creator>
  <cp:lastModifiedBy>张宏武</cp:lastModifiedBy>
  <cp:revision>6</cp:revision>
  <dcterms:created xsi:type="dcterms:W3CDTF">2022-08-17T17:17:00Z</dcterms:created>
  <dcterms:modified xsi:type="dcterms:W3CDTF">2022-09-09T04:42:00Z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