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6AE0" w:rsidRDefault="00F96AE0">
      <w:pPr>
        <w:jc w:val="left"/>
        <w:rPr>
          <w:rFonts w:ascii="仿宋" w:eastAsia="仿宋" w:hAnsi="仿宋" w:cs="方正黑体_GBK"/>
          <w:bCs/>
          <w:color w:val="000000" w:themeColor="text1"/>
          <w:sz w:val="32"/>
          <w:szCs w:val="32"/>
        </w:rPr>
      </w:pPr>
      <w:r w:rsidRPr="00F96AE0">
        <w:rPr>
          <w:rFonts w:ascii="黑体" w:eastAsia="黑体" w:hAnsi="黑体" w:cs="黑体" w:hint="eastAsia"/>
          <w:bCs/>
          <w:color w:val="000000" w:themeColor="text1"/>
          <w:sz w:val="32"/>
          <w:szCs w:val="32"/>
        </w:rPr>
        <w:t>附件</w:t>
      </w:r>
    </w:p>
    <w:p w:rsidR="00F96AE0" w:rsidRDefault="00F96AE0">
      <w:pPr>
        <w:spacing w:line="660" w:lineRule="exact"/>
        <w:jc w:val="center"/>
        <w:rPr>
          <w:rFonts w:ascii="仿宋" w:eastAsia="仿宋" w:hAnsi="仿宋" w:cs="方正小标宋简体"/>
          <w:bCs/>
          <w:color w:val="000000" w:themeColor="text1"/>
          <w:sz w:val="44"/>
          <w:szCs w:val="44"/>
        </w:rPr>
      </w:pPr>
    </w:p>
    <w:p w:rsidR="00F96AE0" w:rsidRPr="00F96AE0" w:rsidRDefault="00F96AE0">
      <w:pPr>
        <w:spacing w:line="6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 w:rsidRPr="00F96AE0">
        <w:rPr>
          <w:rFonts w:ascii="方正小标宋简体" w:eastAsia="方正小标宋简体" w:hAnsi="方正小标宋简体" w:cs="方正小标宋简体" w:hint="eastAsia"/>
          <w:bCs/>
          <w:color w:val="000000" w:themeColor="text1"/>
          <w:sz w:val="44"/>
          <w:szCs w:val="44"/>
        </w:rPr>
        <w:t>韶兰花园</w:t>
      </w:r>
      <w:r w:rsidRPr="00F96AE0">
        <w:rPr>
          <w:rFonts w:ascii="方正小标宋简体" w:eastAsia="方正小标宋简体" w:hAnsi="方正小标宋简体" w:cs="方正小标宋简体" w:hint="eastAsia"/>
          <w:sz w:val="44"/>
          <w:szCs w:val="44"/>
        </w:rPr>
        <w:t>前期物业服务内容</w:t>
      </w:r>
    </w:p>
    <w:p w:rsidR="00F96AE0" w:rsidRDefault="00F96AE0">
      <w:pPr>
        <w:spacing w:line="660" w:lineRule="exact"/>
        <w:jc w:val="center"/>
        <w:rPr>
          <w:rFonts w:ascii="仿宋" w:eastAsia="仿宋" w:hAnsi="仿宋" w:cs="方正小标宋简体"/>
          <w:sz w:val="44"/>
          <w:szCs w:val="44"/>
        </w:rPr>
      </w:pPr>
      <w:r w:rsidRPr="00F96AE0">
        <w:rPr>
          <w:rFonts w:ascii="方正小标宋简体" w:eastAsia="方正小标宋简体" w:hAnsi="方正小标宋简体" w:cs="方正小标宋简体" w:hint="eastAsia"/>
          <w:sz w:val="44"/>
          <w:szCs w:val="44"/>
        </w:rPr>
        <w:t>（广州宏祥房地产有限公司申报版）</w:t>
      </w:r>
    </w:p>
    <w:p w:rsidR="00F96AE0" w:rsidRDefault="00F96AE0">
      <w:pPr>
        <w:spacing w:line="660" w:lineRule="exact"/>
        <w:jc w:val="center"/>
        <w:rPr>
          <w:rFonts w:ascii="仿宋" w:eastAsia="仿宋" w:hAnsi="仿宋" w:cs="方正小标宋简体"/>
          <w:sz w:val="44"/>
          <w:szCs w:val="44"/>
        </w:rPr>
      </w:pPr>
    </w:p>
    <w:p w:rsidR="00F96AE0" w:rsidRPr="00F96AE0" w:rsidRDefault="00F96AE0" w:rsidP="00045793">
      <w:pPr>
        <w:spacing w:line="56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 w:rsidRPr="00F96AE0">
        <w:rPr>
          <w:rFonts w:ascii="黑体" w:eastAsia="黑体" w:hAnsi="黑体" w:cs="黑体"/>
          <w:sz w:val="32"/>
          <w:szCs w:val="32"/>
        </w:rPr>
        <w:t>(一)综合管理服务</w:t>
      </w:r>
    </w:p>
    <w:p w:rsidR="00F96AE0" w:rsidRPr="00F96AE0" w:rsidRDefault="00700832" w:rsidP="00F96AE0">
      <w:pPr>
        <w:pStyle w:val="a8"/>
        <w:numPr>
          <w:ilvl w:val="255"/>
          <w:numId w:val="0"/>
        </w:num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  <w:lang/>
        </w:rPr>
        <w:t>1.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服务与被服务方签订物业服务合同，双方权利义务关系明确；</w:t>
      </w:r>
    </w:p>
    <w:p w:rsidR="00F96AE0" w:rsidRPr="00F96AE0" w:rsidRDefault="00700832" w:rsidP="00F96AE0">
      <w:pPr>
        <w:pStyle w:val="a8"/>
        <w:numPr>
          <w:ilvl w:val="255"/>
          <w:numId w:val="0"/>
        </w:num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  <w:lang/>
        </w:rPr>
        <w:t>2.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财务管理运作规范，账目清晰；</w:t>
      </w:r>
    </w:p>
    <w:p w:rsidR="00F96AE0" w:rsidRPr="00F96AE0" w:rsidRDefault="00700832" w:rsidP="00F96AE0">
      <w:pPr>
        <w:pStyle w:val="a8"/>
        <w:numPr>
          <w:ilvl w:val="255"/>
          <w:numId w:val="0"/>
        </w:num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  <w:lang/>
        </w:rPr>
        <w:t>3.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有完善的管理方案，员工岗位责任与考核制度、报修服务与投诉处理制度、业主（用户）资料保密制度、员工工作程序与工作标准等制度健全；</w:t>
      </w:r>
    </w:p>
    <w:p w:rsidR="00F96AE0" w:rsidRPr="00F96AE0" w:rsidRDefault="00700832" w:rsidP="00F96AE0">
      <w:pPr>
        <w:pStyle w:val="a8"/>
        <w:numPr>
          <w:ilvl w:val="255"/>
          <w:numId w:val="0"/>
        </w:num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  <w:lang/>
        </w:rPr>
        <w:t>4.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物业服务档案资料齐全、分类科学、管理完善、易于检索；</w:t>
      </w:r>
    </w:p>
    <w:p w:rsidR="00F96AE0" w:rsidRPr="00F96AE0" w:rsidRDefault="00700832" w:rsidP="00F96AE0">
      <w:pPr>
        <w:pStyle w:val="a8"/>
        <w:numPr>
          <w:ilvl w:val="255"/>
          <w:numId w:val="0"/>
        </w:num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  <w:lang/>
        </w:rPr>
        <w:t>5.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管理人员按规定持证上岗，服装统一、仪表整洁、挂牌上岗、行为规范。</w:t>
      </w:r>
    </w:p>
    <w:p w:rsidR="00F96AE0" w:rsidRPr="00F96AE0" w:rsidRDefault="00700832" w:rsidP="00F96AE0">
      <w:pPr>
        <w:pStyle w:val="a8"/>
        <w:numPr>
          <w:ilvl w:val="255"/>
          <w:numId w:val="0"/>
        </w:num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  <w:lang/>
        </w:rPr>
        <w:t>6.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设置管理处，办公地点有专门的业主或使用人接待场所，办公设施及办公用品配置完备；设置物业服务中心，住宅地点有专门的业主或使用人接待场所，住宅设施及住宅用品配置完备，每栋楼大堂设置管家服务接待站；</w:t>
      </w:r>
    </w:p>
    <w:p w:rsidR="00F96AE0" w:rsidRPr="00F96AE0" w:rsidRDefault="00700832" w:rsidP="00F96AE0">
      <w:pPr>
        <w:pStyle w:val="a8"/>
        <w:numPr>
          <w:ilvl w:val="255"/>
          <w:numId w:val="0"/>
        </w:num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  <w:lang/>
        </w:rPr>
        <w:t>7.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周一至周日每天不少于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12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小时在物业服务中心或专门的接待场所进行业务接待，并提供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24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小时热线电话服务及管家服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lastRenderedPageBreak/>
        <w:t>务，有完善的登记、跟进及记录处理，每季度进行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1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次的统计分析，并对重点问题及时上门回访沟通，提升客户满意度；</w:t>
      </w:r>
    </w:p>
    <w:p w:rsidR="00F96AE0" w:rsidRPr="00F96AE0" w:rsidRDefault="00700832" w:rsidP="00F96AE0">
      <w:pPr>
        <w:pStyle w:val="a8"/>
        <w:numPr>
          <w:ilvl w:val="255"/>
          <w:numId w:val="0"/>
        </w:num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  <w:lang/>
        </w:rPr>
        <w:t>8.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对业主或非业主使用人的求助、咨询即时处理，对业主或非业主使用人的投诉在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24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小时内答复，对重点普遍问题形成专题上报公司总部或政府相关部门，寻求资源，解决业主或使用人反馈问题；</w:t>
      </w:r>
    </w:p>
    <w:p w:rsidR="00F96AE0" w:rsidRPr="00F96AE0" w:rsidRDefault="00700832" w:rsidP="00F96AE0">
      <w:pPr>
        <w:pStyle w:val="a8"/>
        <w:numPr>
          <w:ilvl w:val="255"/>
          <w:numId w:val="0"/>
        </w:num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  <w:lang/>
        </w:rPr>
        <w:t>9.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物业服务经理具备上岗资格，并有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5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年以上物业服务经理任职经历，熟知相关法律法规。所有物业从业人员树立正确的职业道德，守法经营、诚信经营，物业管理从业人员应当具备多种知识和技能。配置高学历、高素质物业人员，量身定制高端职业服饰，打造形象与气质并重的服务团队。；</w:t>
      </w:r>
    </w:p>
    <w:p w:rsidR="00F96AE0" w:rsidRPr="00F96AE0" w:rsidRDefault="00700832" w:rsidP="00F96AE0">
      <w:pPr>
        <w:pStyle w:val="a8"/>
        <w:numPr>
          <w:ilvl w:val="255"/>
          <w:numId w:val="0"/>
        </w:num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  <w:lang/>
        </w:rPr>
        <w:t>10.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能根据客户需求提供特约服务和便民服务；</w:t>
      </w:r>
    </w:p>
    <w:p w:rsidR="00F96AE0" w:rsidRPr="00F96AE0" w:rsidRDefault="00700832" w:rsidP="00F96AE0">
      <w:pPr>
        <w:pStyle w:val="a8"/>
        <w:numPr>
          <w:ilvl w:val="255"/>
          <w:numId w:val="0"/>
        </w:num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  <w:lang/>
        </w:rPr>
        <w:t>11.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节假日有专题布置，且组织成立有特色的社区社团，形成系列的社区文化，每年组织不少于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12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次社区活动，其他社区活动根据社区实际状况开展，与街道等相关单位联手做好社区精神文明建设，协助成立社区文艺团体等，丰富社区业余文化生活；</w:t>
      </w:r>
    </w:p>
    <w:p w:rsidR="00F96AE0" w:rsidRPr="00F96AE0" w:rsidRDefault="00700832" w:rsidP="00F96AE0">
      <w:pPr>
        <w:pStyle w:val="a8"/>
        <w:numPr>
          <w:ilvl w:val="255"/>
          <w:numId w:val="0"/>
        </w:num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  <w:lang/>
        </w:rPr>
        <w:t>12.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设置管家服务，对客户的诉求及时处理响应，有完善的登记、跟进及记录处理，每季度进行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1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次的统计分析，并对重点问题及时上门回访沟通，提升客户满意度；</w:t>
      </w:r>
    </w:p>
    <w:p w:rsidR="00F96AE0" w:rsidRPr="00F96AE0" w:rsidRDefault="00700832" w:rsidP="00F96AE0">
      <w:pPr>
        <w:pStyle w:val="a8"/>
        <w:numPr>
          <w:ilvl w:val="255"/>
          <w:numId w:val="0"/>
        </w:num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13.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物业人员培训合格率达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100%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才上岗，完善的员工培训和考核机制，每年至少两次组织员工进行有关工作技能培训和考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lastRenderedPageBreak/>
        <w:t>核，确保员工服务素质；</w:t>
      </w:r>
    </w:p>
    <w:p w:rsidR="00F96AE0" w:rsidRPr="00F96AE0" w:rsidRDefault="00700832" w:rsidP="00F96AE0">
      <w:pPr>
        <w:pStyle w:val="a8"/>
        <w:numPr>
          <w:ilvl w:val="255"/>
          <w:numId w:val="0"/>
        </w:num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14.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打造智能科技系统（安防智能化、客服智能化、办公智能化）。</w:t>
      </w:r>
    </w:p>
    <w:p w:rsidR="00F96AE0" w:rsidRDefault="00F96AE0" w:rsidP="00045793">
      <w:pPr>
        <w:spacing w:line="56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 w:rsidRPr="00F96AE0">
        <w:rPr>
          <w:rFonts w:ascii="黑体" w:eastAsia="黑体" w:hAnsi="黑体" w:cs="黑体"/>
          <w:sz w:val="32"/>
          <w:szCs w:val="32"/>
        </w:rPr>
        <w:t>(二)物业共用部位和共用设施设备维护</w:t>
      </w:r>
    </w:p>
    <w:p w:rsidR="00F96AE0" w:rsidRPr="00F96AE0" w:rsidRDefault="00700832" w:rsidP="00F96AE0">
      <w:pPr>
        <w:numPr>
          <w:ilvl w:val="0"/>
          <w:numId w:val="3"/>
        </w:num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1.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建立物业共用部位、共用设施设备的管理、巡查、维修保养制度及巡查维修档案记录；</w:t>
      </w:r>
    </w:p>
    <w:p w:rsidR="00F96AE0" w:rsidRPr="00F96AE0" w:rsidRDefault="00700832" w:rsidP="00F96AE0">
      <w:pPr>
        <w:pStyle w:val="a8"/>
        <w:numPr>
          <w:ilvl w:val="255"/>
          <w:numId w:val="0"/>
        </w:num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2.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建立共用设施设备安全操作规程、紧急处理预案等规章制度；建立各类共用设施设备的运行档案，记录齐全；</w:t>
      </w:r>
    </w:p>
    <w:p w:rsidR="00F96AE0" w:rsidRPr="00F96AE0" w:rsidRDefault="00700832" w:rsidP="00F96AE0">
      <w:pPr>
        <w:pStyle w:val="a8"/>
        <w:numPr>
          <w:ilvl w:val="255"/>
          <w:numId w:val="0"/>
        </w:num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3.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对小区内危险隐患部位设置安全防范、警示标识或维护设施；</w:t>
      </w:r>
    </w:p>
    <w:p w:rsidR="00F96AE0" w:rsidRPr="00F96AE0" w:rsidRDefault="00700832" w:rsidP="00F96AE0">
      <w:pPr>
        <w:pStyle w:val="a8"/>
        <w:numPr>
          <w:ilvl w:val="255"/>
          <w:numId w:val="0"/>
        </w:num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4.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共用设施设备有国家规范的，应达到规定的保养标准；</w:t>
      </w:r>
    </w:p>
    <w:p w:rsidR="00F96AE0" w:rsidRPr="00F96AE0" w:rsidRDefault="00700832" w:rsidP="00F96AE0">
      <w:pPr>
        <w:pStyle w:val="a8"/>
        <w:numPr>
          <w:ilvl w:val="255"/>
          <w:numId w:val="0"/>
        </w:num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5.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共用设施设备配有专人管理；</w:t>
      </w:r>
    </w:p>
    <w:p w:rsidR="00F96AE0" w:rsidRPr="00F96AE0" w:rsidRDefault="00700832" w:rsidP="00F96AE0">
      <w:pPr>
        <w:pStyle w:val="a8"/>
        <w:numPr>
          <w:ilvl w:val="255"/>
          <w:numId w:val="0"/>
        </w:num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6.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各类设施设备的标志清晰明确、规范齐全；</w:t>
      </w:r>
    </w:p>
    <w:p w:rsidR="00F96AE0" w:rsidRDefault="00700832" w:rsidP="00F96AE0">
      <w:pPr>
        <w:pStyle w:val="a8"/>
        <w:numPr>
          <w:ilvl w:val="255"/>
          <w:numId w:val="0"/>
        </w:num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7.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小区道路、场地保持基本平整，不积水；</w:t>
      </w:r>
    </w:p>
    <w:p w:rsidR="00F96AE0" w:rsidRPr="00F96AE0" w:rsidRDefault="00700832" w:rsidP="00F96AE0">
      <w:pPr>
        <w:pStyle w:val="a8"/>
        <w:numPr>
          <w:ilvl w:val="255"/>
          <w:numId w:val="0"/>
        </w:num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8.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窖井不漫溢，保证排水管道通畅；</w:t>
      </w:r>
    </w:p>
    <w:p w:rsidR="00F96AE0" w:rsidRPr="00F96AE0" w:rsidRDefault="00700832" w:rsidP="00F96AE0">
      <w:pPr>
        <w:pStyle w:val="a8"/>
        <w:numPr>
          <w:ilvl w:val="255"/>
          <w:numId w:val="0"/>
        </w:num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9.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告知业主或使用人装修须知，监督装修过程，对违规装修、违章搭建及时劝阻、制止或报告。</w:t>
      </w:r>
    </w:p>
    <w:p w:rsidR="00F96AE0" w:rsidRPr="00F96AE0" w:rsidRDefault="00700832" w:rsidP="00F96AE0">
      <w:pPr>
        <w:pStyle w:val="a8"/>
        <w:numPr>
          <w:ilvl w:val="255"/>
          <w:numId w:val="0"/>
        </w:num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10.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主要出入口或指定区域设置项目平面图，项目内主要路口设有路标，房屋组团、栋、单元（门）、户门标识明显，对危险隐患部位设置安全防范警示标识及隔阻设施，并在主要通道设置安全疏散指示和事故照明设施，每月检查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2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次上述标识设施，保证清晰完整，设施运行正常；</w:t>
      </w:r>
    </w:p>
    <w:p w:rsidR="00F96AE0" w:rsidRPr="00F96AE0" w:rsidRDefault="00700832" w:rsidP="00F96AE0">
      <w:pPr>
        <w:pStyle w:val="a8"/>
        <w:numPr>
          <w:ilvl w:val="255"/>
          <w:numId w:val="0"/>
        </w:num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lastRenderedPageBreak/>
        <w:t>11.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每半年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1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次对房屋结构进行检查，涉及使用安全的部位每季检查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1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次，发现损坏及时告知相关业主、使用人或业主委员会，并做好记录，对非由小区专项维修资金支出的损坏应及时安排修理；</w:t>
      </w:r>
    </w:p>
    <w:p w:rsidR="00F96AE0" w:rsidRPr="00F96AE0" w:rsidRDefault="00700832" w:rsidP="00F96AE0">
      <w:pPr>
        <w:pStyle w:val="a8"/>
        <w:numPr>
          <w:ilvl w:val="255"/>
          <w:numId w:val="0"/>
        </w:num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12.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每半月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1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次巡查围墙、屋面排水沟、楼内外排水管道等，保持围墙完好（铁栅栏围墙表面无锈蚀），保障排水畅通；</w:t>
      </w:r>
    </w:p>
    <w:p w:rsidR="00F96AE0" w:rsidRPr="00F96AE0" w:rsidRDefault="00700832" w:rsidP="00F96AE0">
      <w:pPr>
        <w:pStyle w:val="a8"/>
        <w:numPr>
          <w:ilvl w:val="255"/>
          <w:numId w:val="0"/>
        </w:num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13.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每周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1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次巡查道路、路面、井盖等，保持路面平整、无破损、无积水；</w:t>
      </w:r>
    </w:p>
    <w:p w:rsidR="00F96AE0" w:rsidRPr="00F96AE0" w:rsidRDefault="00700832" w:rsidP="00F96AE0">
      <w:pPr>
        <w:pStyle w:val="a8"/>
        <w:numPr>
          <w:ilvl w:val="255"/>
          <w:numId w:val="0"/>
        </w:num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14.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每日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1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次巡查楼内公共部位门窗及休闲椅、凉亭、室外健身设施、儿童乐园等户外设施，保持玻璃、门窗配件完好，保证户外设施安全使用；</w:t>
      </w:r>
    </w:p>
    <w:p w:rsidR="00F96AE0" w:rsidRPr="00F96AE0" w:rsidRDefault="00700832" w:rsidP="00F96AE0">
      <w:pPr>
        <w:pStyle w:val="a8"/>
        <w:numPr>
          <w:ilvl w:val="255"/>
          <w:numId w:val="0"/>
        </w:num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15.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每日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1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次以上巡检并及时修复损坏的公共照明设备，保持灯具完好，公共照明设备完好率在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99%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以上，每季度检査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1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次户外路灯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/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灯柱的稳固；</w:t>
      </w:r>
    </w:p>
    <w:p w:rsidR="00F96AE0" w:rsidRPr="00F96AE0" w:rsidRDefault="00700832" w:rsidP="00F96AE0">
      <w:pPr>
        <w:pStyle w:val="a8"/>
        <w:numPr>
          <w:ilvl w:val="255"/>
          <w:numId w:val="0"/>
        </w:num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16.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各类设施设备系统每日检查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1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次，每月保养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1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次，设备房每周清洁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1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次；其中消防泵启动每年不少于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4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次，每月检查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1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次灭火器，电梯配置必要的专业救助工具及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24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小时不间断通讯设备，出现困人情况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5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分钟内到位，按有关技术规范要求处理，及时解救被困乘客；</w:t>
      </w:r>
    </w:p>
    <w:p w:rsidR="00F96AE0" w:rsidRPr="00F96AE0" w:rsidRDefault="00700832" w:rsidP="00F96AE0">
      <w:pPr>
        <w:pStyle w:val="a8"/>
        <w:numPr>
          <w:ilvl w:val="255"/>
          <w:numId w:val="0"/>
        </w:num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1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7.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24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小时受理业主或非业主使用人报修，急修半小时内到现场处理，一般修理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1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天内处理；</w:t>
      </w:r>
    </w:p>
    <w:p w:rsidR="00F96AE0" w:rsidRPr="00F96AE0" w:rsidRDefault="00700832" w:rsidP="00F96AE0">
      <w:pPr>
        <w:pStyle w:val="a8"/>
        <w:numPr>
          <w:ilvl w:val="255"/>
          <w:numId w:val="0"/>
        </w:num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18.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“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零干扰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”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服务，维修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“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零干扰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”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、清洁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“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零干扰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”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、绿化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“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零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lastRenderedPageBreak/>
        <w:t>干扰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”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，物通过业主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APP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平台，需求事项进度在线可查，一目了然；</w:t>
      </w:r>
    </w:p>
    <w:p w:rsidR="00F96AE0" w:rsidRPr="00F96AE0" w:rsidRDefault="00700832" w:rsidP="00F96AE0">
      <w:pPr>
        <w:pStyle w:val="a8"/>
        <w:numPr>
          <w:ilvl w:val="255"/>
          <w:numId w:val="0"/>
        </w:num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19.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根据住户需求，服务中心常备一些配件，及时上门为住户更换，以解燃眉之急。</w:t>
      </w:r>
    </w:p>
    <w:p w:rsidR="00F96AE0" w:rsidRPr="00F96AE0" w:rsidRDefault="00700832" w:rsidP="00F96AE0">
      <w:pPr>
        <w:pStyle w:val="a8"/>
        <w:numPr>
          <w:ilvl w:val="255"/>
          <w:numId w:val="0"/>
        </w:num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20.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小区各公共路灯、车库等区域灯光实行智能化管控；</w:t>
      </w:r>
    </w:p>
    <w:p w:rsidR="00F96AE0" w:rsidRPr="00F96AE0" w:rsidRDefault="00700832" w:rsidP="00F96AE0">
      <w:pPr>
        <w:pStyle w:val="a8"/>
        <w:numPr>
          <w:ilvl w:val="255"/>
          <w:numId w:val="0"/>
        </w:num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21.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消防设施设备齐全、完好，制订定期进行维护保养制度，可随时启用；消防通道畅通；</w:t>
      </w:r>
    </w:p>
    <w:p w:rsidR="00F96AE0" w:rsidRPr="00F96AE0" w:rsidRDefault="00700832" w:rsidP="00F96AE0">
      <w:pPr>
        <w:pStyle w:val="a8"/>
        <w:numPr>
          <w:ilvl w:val="255"/>
          <w:numId w:val="0"/>
        </w:num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22.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设备房管理制度完善，定期检查维护，保持整洁、通风，无跑、冒、滴、漏和鼠害现象；</w:t>
      </w:r>
    </w:p>
    <w:p w:rsidR="00F96AE0" w:rsidRPr="00F96AE0" w:rsidRDefault="00700832" w:rsidP="00F96AE0">
      <w:pPr>
        <w:pStyle w:val="a8"/>
        <w:numPr>
          <w:ilvl w:val="255"/>
          <w:numId w:val="0"/>
        </w:num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23.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建立共用设施设备档案（设备台帐），设施设备的运行、检查、维修、保养等记录齐全；设施设备状况良好，运行正常，完好率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98%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以上；</w:t>
      </w:r>
    </w:p>
    <w:p w:rsidR="00F96AE0" w:rsidRPr="00F96AE0" w:rsidRDefault="00700832" w:rsidP="00F96AE0">
      <w:pPr>
        <w:pStyle w:val="a8"/>
        <w:numPr>
          <w:ilvl w:val="255"/>
          <w:numId w:val="0"/>
        </w:num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24.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设施设备标志齐全、规范，责任人明确；操作维护人员严格执行设施设备操作规程及保养规范；依法由专业部门负责的设施设备由相关专业部门进行定期维修保养；</w:t>
      </w:r>
    </w:p>
    <w:p w:rsidR="00F96AE0" w:rsidRPr="00F96AE0" w:rsidRDefault="00700832" w:rsidP="00F96AE0">
      <w:pPr>
        <w:pStyle w:val="a8"/>
        <w:numPr>
          <w:ilvl w:val="255"/>
          <w:numId w:val="0"/>
        </w:num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25.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制定涉事故应急处理方案，并进行月度演练；</w:t>
      </w:r>
    </w:p>
    <w:p w:rsidR="00F96AE0" w:rsidRPr="00F96AE0" w:rsidRDefault="00700832" w:rsidP="00F96AE0">
      <w:pPr>
        <w:pStyle w:val="a8"/>
        <w:numPr>
          <w:ilvl w:val="255"/>
          <w:numId w:val="0"/>
        </w:num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26.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备用应急电机可随时启用。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"</w:t>
      </w:r>
    </w:p>
    <w:p w:rsidR="00F96AE0" w:rsidRPr="00F96AE0" w:rsidRDefault="00F96AE0" w:rsidP="00045793">
      <w:pPr>
        <w:spacing w:line="56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 w:rsidRPr="00F96AE0">
        <w:rPr>
          <w:rFonts w:ascii="黑体" w:eastAsia="黑体" w:hAnsi="黑体" w:cs="黑体"/>
          <w:sz w:val="32"/>
          <w:szCs w:val="32"/>
        </w:rPr>
        <w:t>(三)公共秩序维护</w:t>
      </w:r>
    </w:p>
    <w:p w:rsidR="00F96AE0" w:rsidRPr="00F96AE0" w:rsidRDefault="00700832" w:rsidP="00F96AE0">
      <w:pPr>
        <w:pStyle w:val="a8"/>
        <w:numPr>
          <w:ilvl w:val="255"/>
          <w:numId w:val="0"/>
        </w:num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1.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配有专职的公共秩序维护员，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24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小时值班；</w:t>
      </w:r>
    </w:p>
    <w:p w:rsidR="00F96AE0" w:rsidRPr="00F96AE0" w:rsidRDefault="00700832" w:rsidP="00F96AE0">
      <w:pPr>
        <w:pStyle w:val="a8"/>
        <w:numPr>
          <w:ilvl w:val="255"/>
          <w:numId w:val="0"/>
        </w:num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2.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建立公共秩序维护员管理规定、公共秩序维护员站岗值勤标准、公共秩序维护员巡逻值勤标准、公共秩序维护员交接班要求、公共秩序维护员培训制度、人员和大宗物品进出登记制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lastRenderedPageBreak/>
        <w:t>度等规章制度；</w:t>
      </w:r>
    </w:p>
    <w:p w:rsidR="00F96AE0" w:rsidRPr="00F96AE0" w:rsidRDefault="00700832" w:rsidP="00F96AE0">
      <w:pPr>
        <w:pStyle w:val="a8"/>
        <w:numPr>
          <w:ilvl w:val="255"/>
          <w:numId w:val="0"/>
        </w:num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3.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公共秩序维护员上岗时佩戴统一标志，穿戴统一服装；</w:t>
      </w:r>
    </w:p>
    <w:p w:rsidR="00F96AE0" w:rsidRPr="00F96AE0" w:rsidRDefault="00700832" w:rsidP="00F96AE0">
      <w:pPr>
        <w:pStyle w:val="a8"/>
        <w:numPr>
          <w:ilvl w:val="255"/>
          <w:numId w:val="0"/>
        </w:num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4.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制定火警、盗警、地震、台风、爆炸、人员急救、煤气泄漏、高空掷（坠）物伤人及其他不可预见紧急事件等应急处理预案；</w:t>
      </w:r>
    </w:p>
    <w:p w:rsidR="00F96AE0" w:rsidRPr="00F96AE0" w:rsidRDefault="00700832" w:rsidP="00F96AE0">
      <w:pPr>
        <w:pStyle w:val="a8"/>
        <w:numPr>
          <w:ilvl w:val="255"/>
          <w:numId w:val="0"/>
        </w:num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5.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对进出车辆进行管理和疏导，车辆停放有序。</w:t>
      </w:r>
    </w:p>
    <w:p w:rsidR="00F96AE0" w:rsidRPr="00F96AE0" w:rsidRDefault="00700832" w:rsidP="00F96AE0">
      <w:pPr>
        <w:pStyle w:val="a8"/>
        <w:numPr>
          <w:ilvl w:val="255"/>
          <w:numId w:val="0"/>
        </w:num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6.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项目设有监控中心，配备电子巡更、录像监控、楼宇对讲、周界报警、住户报警、门锁智能卡中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4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项以上技防设施，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24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小时开通；</w:t>
      </w:r>
    </w:p>
    <w:p w:rsidR="00F96AE0" w:rsidRPr="00F96AE0" w:rsidRDefault="00700832" w:rsidP="00F96AE0">
      <w:pPr>
        <w:pStyle w:val="a8"/>
        <w:numPr>
          <w:ilvl w:val="255"/>
          <w:numId w:val="0"/>
        </w:num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7.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各出入口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24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小时值班看守，并有详细交接班记录和外来车辆的登记记录；</w:t>
      </w:r>
    </w:p>
    <w:p w:rsidR="00F96AE0" w:rsidRPr="00F96AE0" w:rsidRDefault="00700832" w:rsidP="00F96AE0">
      <w:pPr>
        <w:pStyle w:val="a8"/>
        <w:numPr>
          <w:ilvl w:val="255"/>
          <w:numId w:val="0"/>
        </w:num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8.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公共秩序维护员配备电子巡更设备，重点部位（指项目道路、单元出入口、主要楼层等，下同）每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1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小时巡逻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1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次，并做好巡更记录；</w:t>
      </w:r>
    </w:p>
    <w:p w:rsidR="00F96AE0" w:rsidRPr="00F96AE0" w:rsidRDefault="00700832" w:rsidP="00F96AE0">
      <w:pPr>
        <w:pStyle w:val="a8"/>
        <w:numPr>
          <w:ilvl w:val="255"/>
          <w:numId w:val="0"/>
        </w:num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9.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每月进行消防、治安防范等方面的安全宣传，每年组织有业主或非业主使用人参与的消防演练不少于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4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次，并进行模拟消防演习不少于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2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次；</w:t>
      </w:r>
    </w:p>
    <w:p w:rsidR="00F96AE0" w:rsidRPr="00F96AE0" w:rsidRDefault="00700832" w:rsidP="00F96AE0">
      <w:pPr>
        <w:pStyle w:val="a8"/>
        <w:numPr>
          <w:ilvl w:val="255"/>
          <w:numId w:val="0"/>
        </w:num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10.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接到火警、警情、异常情况或住户紧急求助信号后，公共秩序维护员应按规定及时赶到现场进行处理；</w:t>
      </w:r>
    </w:p>
    <w:p w:rsidR="00F96AE0" w:rsidRPr="00F96AE0" w:rsidRDefault="00700832" w:rsidP="00F96AE0">
      <w:pPr>
        <w:pStyle w:val="a8"/>
        <w:numPr>
          <w:ilvl w:val="255"/>
          <w:numId w:val="0"/>
        </w:num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11.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对公共秩序维护员的理论及实操培训全年不少于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240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课时；</w:t>
      </w:r>
    </w:p>
    <w:p w:rsidR="00F96AE0" w:rsidRPr="00F96AE0" w:rsidRDefault="00700832" w:rsidP="00F96AE0">
      <w:pPr>
        <w:pStyle w:val="a8"/>
        <w:numPr>
          <w:ilvl w:val="255"/>
          <w:numId w:val="0"/>
        </w:num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12.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公共消防设施的保养符合国家、地方相关消防规范，消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lastRenderedPageBreak/>
        <w:t>防通道畅通，严禁易燃易爆危险品上落电梯，电梯内有禁烟标志，确保载人电梯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24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小时正常运行，设备房每天清洁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1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次；</w:t>
      </w:r>
    </w:p>
    <w:p w:rsidR="00F96AE0" w:rsidRPr="00F96AE0" w:rsidRDefault="00700832" w:rsidP="00F96AE0">
      <w:pPr>
        <w:pStyle w:val="a8"/>
        <w:numPr>
          <w:ilvl w:val="255"/>
          <w:numId w:val="0"/>
        </w:num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13.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对重点区域、重点部位分区域设置流动巡逻岗，每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1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小时至少巡查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1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次；安全监控系统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24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小时专人监控；</w:t>
      </w:r>
    </w:p>
    <w:p w:rsidR="00F96AE0" w:rsidRPr="00F96AE0" w:rsidRDefault="00700832" w:rsidP="00F96AE0">
      <w:pPr>
        <w:pStyle w:val="a8"/>
        <w:numPr>
          <w:ilvl w:val="255"/>
          <w:numId w:val="0"/>
        </w:num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14.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有专业秩序队伍，实现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24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小时值班及巡逻制度；秩序人员熟悉小区的环境，文明值勤，训练有素，言语规范，认真负责；</w:t>
      </w:r>
    </w:p>
    <w:p w:rsidR="00F96AE0" w:rsidRPr="00F96AE0" w:rsidRDefault="00700832" w:rsidP="00F96AE0">
      <w:pPr>
        <w:pStyle w:val="a8"/>
        <w:numPr>
          <w:ilvl w:val="255"/>
          <w:numId w:val="0"/>
        </w:num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15.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对进出小区的装修、家政等劳务人员实行临时出入证管理；</w:t>
      </w:r>
    </w:p>
    <w:p w:rsidR="00F96AE0" w:rsidRPr="00F96AE0" w:rsidRDefault="00700832" w:rsidP="00F96AE0">
      <w:pPr>
        <w:pStyle w:val="a8"/>
        <w:numPr>
          <w:ilvl w:val="255"/>
          <w:numId w:val="0"/>
        </w:num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16.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秩序队员骑摩托车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24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小时园区不间断巡逻；</w:t>
      </w:r>
    </w:p>
    <w:p w:rsidR="00F96AE0" w:rsidRPr="00F96AE0" w:rsidRDefault="00700832" w:rsidP="00F96AE0">
      <w:pPr>
        <w:pStyle w:val="a8"/>
        <w:numPr>
          <w:ilvl w:val="255"/>
          <w:numId w:val="0"/>
        </w:num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17.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危及人身安全处设有明显标志和防范措施；</w:t>
      </w:r>
    </w:p>
    <w:p w:rsidR="00F96AE0" w:rsidRPr="00F96AE0" w:rsidRDefault="00700832" w:rsidP="00F96AE0">
      <w:pPr>
        <w:pStyle w:val="a8"/>
        <w:numPr>
          <w:ilvl w:val="255"/>
          <w:numId w:val="0"/>
        </w:num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18.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结合小区特点，制订安全防范措施（建立各种突发性事件的处理机制和应急预案）。</w:t>
      </w:r>
    </w:p>
    <w:p w:rsidR="00F96AE0" w:rsidRPr="00F96AE0" w:rsidRDefault="00F96AE0" w:rsidP="00045793">
      <w:pPr>
        <w:spacing w:line="56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 w:rsidRPr="00F96AE0">
        <w:rPr>
          <w:rFonts w:ascii="黑体" w:eastAsia="黑体" w:hAnsi="黑体" w:cs="黑体"/>
          <w:sz w:val="32"/>
          <w:szCs w:val="32"/>
        </w:rPr>
        <w:t>(四)保洁服务</w:t>
      </w:r>
    </w:p>
    <w:p w:rsidR="00F96AE0" w:rsidRPr="00F96AE0" w:rsidRDefault="00700832" w:rsidP="00F96AE0">
      <w:pPr>
        <w:pStyle w:val="a8"/>
        <w:numPr>
          <w:ilvl w:val="255"/>
          <w:numId w:val="0"/>
        </w:num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1.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各类清洁设施设备配备齐全，并有专人管理；</w:t>
      </w:r>
    </w:p>
    <w:p w:rsidR="00F96AE0" w:rsidRPr="00F96AE0" w:rsidRDefault="00700832" w:rsidP="00F96AE0">
      <w:pPr>
        <w:pStyle w:val="a8"/>
        <w:numPr>
          <w:ilvl w:val="255"/>
          <w:numId w:val="0"/>
        </w:num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2.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制定环境卫生管理规定、环境卫生质量标准、卫生设施维护保养办法、防疫应急预案等规章制度；</w:t>
      </w:r>
    </w:p>
    <w:p w:rsidR="00F96AE0" w:rsidRPr="00F96AE0" w:rsidRDefault="00700832" w:rsidP="00F96AE0">
      <w:pPr>
        <w:pStyle w:val="a8"/>
        <w:numPr>
          <w:ilvl w:val="255"/>
          <w:numId w:val="0"/>
        </w:num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3.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垃圾日产日清，保持公共区域整洁、无异味；</w:t>
      </w:r>
    </w:p>
    <w:p w:rsidR="00F96AE0" w:rsidRPr="00F96AE0" w:rsidRDefault="00700832" w:rsidP="00F96AE0">
      <w:pPr>
        <w:pStyle w:val="a8"/>
        <w:numPr>
          <w:ilvl w:val="255"/>
          <w:numId w:val="0"/>
        </w:num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4.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使用环保的清洁剂。</w:t>
      </w:r>
    </w:p>
    <w:p w:rsidR="00F96AE0" w:rsidRPr="00F96AE0" w:rsidRDefault="00700832" w:rsidP="00F96AE0">
      <w:pPr>
        <w:pStyle w:val="a8"/>
        <w:numPr>
          <w:ilvl w:val="255"/>
          <w:numId w:val="0"/>
        </w:num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5.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每栋每层设置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1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个垃圾收集点，每日早晚定时清理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2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次，楼层卫生每日早晚清理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2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次，垃圾收集点周围地面无污迹、无异味；</w:t>
      </w:r>
    </w:p>
    <w:p w:rsidR="00F96AE0" w:rsidRPr="00F96AE0" w:rsidRDefault="00700832" w:rsidP="00F96AE0">
      <w:pPr>
        <w:pStyle w:val="a8"/>
        <w:numPr>
          <w:ilvl w:val="255"/>
          <w:numId w:val="0"/>
        </w:num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lastRenderedPageBreak/>
        <w:t>6.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果皮箱、垃圾分类收集容器合理设置，每日清理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2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次，擦拭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1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次，保持容器完好和整洁美观，箱（桶）无异味、无污迹；</w:t>
      </w:r>
    </w:p>
    <w:p w:rsidR="00F96AE0" w:rsidRPr="00F96AE0" w:rsidRDefault="00700832" w:rsidP="00F96AE0">
      <w:pPr>
        <w:pStyle w:val="a8"/>
        <w:numPr>
          <w:ilvl w:val="255"/>
          <w:numId w:val="0"/>
        </w:num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7.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楼道、道路、绿地等公共部位的清洁每天不少于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3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次，目视地面、绿地干净；</w:t>
      </w:r>
    </w:p>
    <w:p w:rsidR="00F96AE0" w:rsidRPr="00F96AE0" w:rsidRDefault="00700832" w:rsidP="00F96AE0">
      <w:pPr>
        <w:pStyle w:val="a8"/>
        <w:numPr>
          <w:ilvl w:val="255"/>
          <w:numId w:val="0"/>
        </w:num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8.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电梯轿厢、操作板、地面等清洁保养每天不少于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3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次；电梯门壁打蜡上光每月不少于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1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次，表面光亮、无污迹；大堂地面根据材质情况每月不少于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1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次进行抛光保养；</w:t>
      </w:r>
    </w:p>
    <w:p w:rsidR="00F96AE0" w:rsidRPr="00F96AE0" w:rsidRDefault="00700832" w:rsidP="00F96AE0">
      <w:pPr>
        <w:pStyle w:val="a8"/>
        <w:numPr>
          <w:ilvl w:val="255"/>
          <w:numId w:val="0"/>
        </w:num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9.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公共雨、污水管道每半年疏通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1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次；雨、污水井每月检查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1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次，并视检查情况及时清掏；化粪池每月检查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1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次，每半年清掏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1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次，发现异常及时清掏；</w:t>
      </w:r>
    </w:p>
    <w:p w:rsidR="00F96AE0" w:rsidRPr="00F96AE0" w:rsidRDefault="00700832" w:rsidP="00F96AE0">
      <w:pPr>
        <w:pStyle w:val="a8"/>
        <w:numPr>
          <w:ilvl w:val="255"/>
          <w:numId w:val="0"/>
        </w:num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10.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做好白蚁及卫生虫害的防治工作，其中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5-10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月的灭四害消杀工作每月不少于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3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次，其余月份每月不少于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2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次；</w:t>
      </w:r>
    </w:p>
    <w:p w:rsidR="00F96AE0" w:rsidRPr="00F96AE0" w:rsidRDefault="00700832" w:rsidP="00F96AE0">
      <w:pPr>
        <w:pStyle w:val="a8"/>
        <w:numPr>
          <w:ilvl w:val="255"/>
          <w:numId w:val="0"/>
        </w:num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11.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商业网点管理有序、符合卫生标准，无乱设摊点、广告牌和乱贴现象；</w:t>
      </w:r>
    </w:p>
    <w:p w:rsidR="00F96AE0" w:rsidRPr="00F96AE0" w:rsidRDefault="00700832" w:rsidP="00F96AE0">
      <w:pPr>
        <w:pStyle w:val="a8"/>
        <w:numPr>
          <w:ilvl w:val="255"/>
          <w:numId w:val="0"/>
        </w:num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12.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二次供水水箱按规定清洗，定时巡查，水质符合卫生要求；</w:t>
      </w:r>
    </w:p>
    <w:p w:rsidR="00F96AE0" w:rsidRPr="00F96AE0" w:rsidRDefault="00700832" w:rsidP="00F96AE0">
      <w:pPr>
        <w:pStyle w:val="a8"/>
        <w:numPr>
          <w:ilvl w:val="255"/>
          <w:numId w:val="0"/>
        </w:num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13.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至少每月进行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4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次消毒和灭虫除害；</w:t>
      </w:r>
    </w:p>
    <w:p w:rsidR="00F96AE0" w:rsidRPr="00F96AE0" w:rsidRDefault="00700832" w:rsidP="00F96AE0">
      <w:pPr>
        <w:pStyle w:val="a8"/>
        <w:numPr>
          <w:ilvl w:val="255"/>
          <w:numId w:val="0"/>
        </w:num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14.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按照《广州市城市生活垃圾分类管理暂行办法》设置垃圾收集点（配备语音播报、洗手液、洗手盆等），配置垃圾分类专员，每日早中晚定时清理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3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次，垃圾收集点周围地面无汚迹、无异味，垃圾车每天清洗一次，每周彻底消毒一次；</w:t>
      </w:r>
    </w:p>
    <w:p w:rsidR="00F96AE0" w:rsidRPr="00F96AE0" w:rsidRDefault="00700832" w:rsidP="00F96AE0">
      <w:pPr>
        <w:pStyle w:val="a8"/>
        <w:numPr>
          <w:ilvl w:val="255"/>
          <w:numId w:val="0"/>
        </w:num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15.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在园区宣传栏、会所等合适位置张贴宣传海报，开设生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lastRenderedPageBreak/>
        <w:t>活垃圾分类宣传栏、宣传橱窗；</w:t>
      </w:r>
    </w:p>
    <w:p w:rsidR="00F96AE0" w:rsidRPr="00F96AE0" w:rsidRDefault="00700832" w:rsidP="00F96AE0">
      <w:pPr>
        <w:pStyle w:val="a8"/>
        <w:numPr>
          <w:ilvl w:val="255"/>
          <w:numId w:val="0"/>
        </w:num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16.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举办生活垃圾分类征文、综艺、讲座、咨询等生活垃圾分类活动；</w:t>
      </w:r>
    </w:p>
    <w:p w:rsidR="00F96AE0" w:rsidRPr="00F96AE0" w:rsidRDefault="00700832" w:rsidP="00F96AE0">
      <w:pPr>
        <w:pStyle w:val="a8"/>
        <w:numPr>
          <w:ilvl w:val="255"/>
          <w:numId w:val="0"/>
        </w:num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17.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开展小区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“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绿色分类、环保文明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”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宣传月活动；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"</w:t>
      </w:r>
    </w:p>
    <w:p w:rsidR="00F96AE0" w:rsidRPr="00F96AE0" w:rsidRDefault="00F96AE0" w:rsidP="00045793">
      <w:pPr>
        <w:spacing w:line="56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 w:rsidRPr="00F96AE0">
        <w:rPr>
          <w:rFonts w:ascii="黑体" w:eastAsia="黑体" w:hAnsi="黑体" w:cs="黑体"/>
          <w:sz w:val="32"/>
          <w:szCs w:val="32"/>
        </w:rPr>
        <w:t>(五)绿化养护</w:t>
      </w:r>
    </w:p>
    <w:p w:rsidR="00F96AE0" w:rsidRPr="00F96AE0" w:rsidRDefault="00700832" w:rsidP="00F96AE0">
      <w:pPr>
        <w:pStyle w:val="a8"/>
        <w:numPr>
          <w:ilvl w:val="255"/>
          <w:numId w:val="0"/>
        </w:num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1.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有专业人员进行绿化养护管理；</w:t>
      </w:r>
    </w:p>
    <w:p w:rsidR="00F96AE0" w:rsidRPr="00F96AE0" w:rsidRDefault="00700832" w:rsidP="00F96AE0">
      <w:pPr>
        <w:pStyle w:val="a8"/>
        <w:numPr>
          <w:ilvl w:val="255"/>
          <w:numId w:val="0"/>
        </w:num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2.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制定园林绿化设施管理规定、维护保养办法等规章制度；</w:t>
      </w:r>
    </w:p>
    <w:p w:rsidR="00F96AE0" w:rsidRPr="00F96AE0" w:rsidRDefault="00700832" w:rsidP="00F96AE0">
      <w:pPr>
        <w:pStyle w:val="a8"/>
        <w:numPr>
          <w:ilvl w:val="255"/>
          <w:numId w:val="0"/>
        </w:num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3.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草坪生长良好，及时修剪和补种，花卉、绿篱、树木根据其品种和生长情况，及时修剪整形；</w:t>
      </w:r>
    </w:p>
    <w:p w:rsidR="00F96AE0" w:rsidRPr="00F96AE0" w:rsidRDefault="00700832" w:rsidP="00F96AE0">
      <w:pPr>
        <w:pStyle w:val="a8"/>
        <w:numPr>
          <w:ilvl w:val="255"/>
          <w:numId w:val="0"/>
        </w:num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4.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做好病虫害防治工作；</w:t>
      </w:r>
    </w:p>
    <w:p w:rsidR="00F96AE0" w:rsidRPr="00F96AE0" w:rsidRDefault="00700832" w:rsidP="00F96AE0">
      <w:pPr>
        <w:pStyle w:val="a8"/>
        <w:numPr>
          <w:ilvl w:val="255"/>
          <w:numId w:val="0"/>
        </w:num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5.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使用化学药剂，必须严格执行国家现行有关规定；选用高效低毒、低残留的药剂控制有害生物的危害，并在喷药前安民告示。</w:t>
      </w:r>
    </w:p>
    <w:p w:rsidR="00F96AE0" w:rsidRPr="00F96AE0" w:rsidRDefault="00700832" w:rsidP="00F96AE0">
      <w:pPr>
        <w:pStyle w:val="a8"/>
        <w:numPr>
          <w:ilvl w:val="255"/>
          <w:numId w:val="0"/>
        </w:num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6.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项目绿地率在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35%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；项目绿化养护存活覆盖率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95%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；</w:t>
      </w:r>
    </w:p>
    <w:p w:rsidR="00F96AE0" w:rsidRPr="00F96AE0" w:rsidRDefault="00700832" w:rsidP="00F96AE0">
      <w:pPr>
        <w:pStyle w:val="a8"/>
        <w:numPr>
          <w:ilvl w:val="255"/>
          <w:numId w:val="0"/>
        </w:num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7.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乔、灌木、攀缘植物每年修剪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4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次以上，无枯枝、缺枝，常年土壤疏松通透，无杂草；按植物品种、生长状况、土壤条件适时适量施肥，每年普施基肥不少于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4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遍，花灌木增追施复合肥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2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遍，满足植物生长需要；</w:t>
      </w:r>
    </w:p>
    <w:p w:rsidR="00F96AE0" w:rsidRPr="00F96AE0" w:rsidRDefault="00700832" w:rsidP="00F96AE0">
      <w:pPr>
        <w:pStyle w:val="a8"/>
        <w:numPr>
          <w:ilvl w:val="255"/>
          <w:numId w:val="0"/>
        </w:num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8.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草坪常年保持平整，边缘清晰，及时清理杂草，按肥力、草种、生长情况，适时适量施有机复合肥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2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到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3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遍；</w:t>
      </w:r>
    </w:p>
    <w:p w:rsidR="00F96AE0" w:rsidRPr="00F96AE0" w:rsidRDefault="00700832" w:rsidP="00F96AE0">
      <w:pPr>
        <w:pStyle w:val="a8"/>
        <w:numPr>
          <w:ilvl w:val="255"/>
          <w:numId w:val="0"/>
        </w:num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9.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花坛及时更换枯死、损毁的花木，及时清除枯萎的花蒂、黄叶、杂草、垃圾，每年施基肥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4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次，每次布置前施复合肥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1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lastRenderedPageBreak/>
        <w:t>次，盛花期追肥适量；</w:t>
      </w:r>
    </w:p>
    <w:p w:rsidR="00F96AE0" w:rsidRPr="00F96AE0" w:rsidRDefault="00700832" w:rsidP="00F96AE0">
      <w:pPr>
        <w:pStyle w:val="a8"/>
        <w:numPr>
          <w:ilvl w:val="255"/>
          <w:numId w:val="0"/>
        </w:num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10.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每年根据楼盘实际情况，对项目绿化增加新品种，每年中有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3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次以上花卉、景点布置，四季有花。</w:t>
      </w:r>
    </w:p>
    <w:p w:rsidR="00F96AE0" w:rsidRPr="00F96AE0" w:rsidRDefault="00700832" w:rsidP="00F96AE0">
      <w:pPr>
        <w:pStyle w:val="a8"/>
        <w:numPr>
          <w:ilvl w:val="255"/>
          <w:numId w:val="0"/>
        </w:num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11.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根据小区绿化工作情况制定绿化岗位职责、管理程序、服务规范、操作规程、质量标准和管理制度。</w:t>
      </w:r>
    </w:p>
    <w:p w:rsidR="00F96AE0" w:rsidRPr="00F96AE0" w:rsidRDefault="00F96AE0" w:rsidP="00F96AE0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b/>
          <w:bCs/>
          <w:sz w:val="32"/>
          <w:szCs w:val="32"/>
        </w:rPr>
      </w:pPr>
      <w:r w:rsidRPr="00F96AE0">
        <w:rPr>
          <w:rFonts w:ascii="黑体" w:eastAsia="黑体" w:hAnsi="黑体" w:cs="黑体" w:hint="eastAsia"/>
          <w:sz w:val="32"/>
          <w:szCs w:val="32"/>
        </w:rPr>
        <w:t>（六）增值有偿服务</w:t>
      </w:r>
    </w:p>
    <w:p w:rsidR="00F96AE0" w:rsidRPr="00F96AE0" w:rsidRDefault="00700832" w:rsidP="00F96AE0">
      <w:pPr>
        <w:pStyle w:val="a8"/>
        <w:numPr>
          <w:ilvl w:val="255"/>
          <w:numId w:val="0"/>
        </w:num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1.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代办报刊订阅并每日向客户派送报刊；</w:t>
      </w:r>
    </w:p>
    <w:p w:rsidR="00F96AE0" w:rsidRPr="00F96AE0" w:rsidRDefault="00700832" w:rsidP="00F96AE0">
      <w:pPr>
        <w:pStyle w:val="a8"/>
        <w:numPr>
          <w:ilvl w:val="255"/>
          <w:numId w:val="0"/>
        </w:num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2.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代叫出租车及代客联系出租车服务；</w:t>
      </w:r>
    </w:p>
    <w:p w:rsidR="00F96AE0" w:rsidRPr="00F96AE0" w:rsidRDefault="00700832" w:rsidP="00F96AE0">
      <w:pPr>
        <w:pStyle w:val="a8"/>
        <w:numPr>
          <w:ilvl w:val="255"/>
          <w:numId w:val="0"/>
        </w:num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3.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代办电表过户、电话开户；</w:t>
      </w:r>
    </w:p>
    <w:p w:rsidR="00F96AE0" w:rsidRPr="00F96AE0" w:rsidRDefault="00700832" w:rsidP="00F96AE0">
      <w:pPr>
        <w:pStyle w:val="a8"/>
        <w:numPr>
          <w:ilvl w:val="255"/>
          <w:numId w:val="0"/>
        </w:num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4.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代订生日蛋糕、花篮；</w:t>
      </w:r>
    </w:p>
    <w:p w:rsidR="00F96AE0" w:rsidRPr="00F96AE0" w:rsidRDefault="00700832" w:rsidP="00F96AE0">
      <w:pPr>
        <w:pStyle w:val="a8"/>
        <w:numPr>
          <w:ilvl w:val="255"/>
          <w:numId w:val="0"/>
        </w:num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5.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代聘装潢设计、施工单位；</w:t>
      </w:r>
    </w:p>
    <w:p w:rsidR="00F96AE0" w:rsidRPr="00F96AE0" w:rsidRDefault="00700832" w:rsidP="00F96AE0">
      <w:pPr>
        <w:pStyle w:val="a8"/>
        <w:numPr>
          <w:ilvl w:val="255"/>
          <w:numId w:val="0"/>
        </w:num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6.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组织区内业主联谊、文化、体育活动；</w:t>
      </w:r>
    </w:p>
    <w:p w:rsidR="00F96AE0" w:rsidRPr="00F96AE0" w:rsidRDefault="00700832" w:rsidP="00F96AE0">
      <w:pPr>
        <w:pStyle w:val="a8"/>
        <w:numPr>
          <w:ilvl w:val="255"/>
          <w:numId w:val="0"/>
        </w:num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7.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电话及访客留言转告；</w:t>
      </w:r>
    </w:p>
    <w:p w:rsidR="00F96AE0" w:rsidRPr="00F96AE0" w:rsidRDefault="00700832" w:rsidP="00F96AE0">
      <w:pPr>
        <w:pStyle w:val="a8"/>
        <w:numPr>
          <w:ilvl w:val="255"/>
          <w:numId w:val="0"/>
        </w:num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8.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组织各种展销活动；</w:t>
      </w:r>
    </w:p>
    <w:p w:rsidR="00F96AE0" w:rsidRPr="00F96AE0" w:rsidRDefault="00700832" w:rsidP="00F96AE0">
      <w:pPr>
        <w:pStyle w:val="a8"/>
        <w:numPr>
          <w:ilvl w:val="255"/>
          <w:numId w:val="0"/>
        </w:num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9.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代查询客户查询网址服务；雨具借用、物品寄放；室内花木配送协助联系；</w:t>
      </w:r>
    </w:p>
    <w:p w:rsidR="00F96AE0" w:rsidRPr="00F96AE0" w:rsidRDefault="00700832" w:rsidP="00F96AE0">
      <w:pPr>
        <w:pStyle w:val="a8"/>
        <w:numPr>
          <w:ilvl w:val="255"/>
          <w:numId w:val="0"/>
        </w:num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10.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紧急医疗救助联系；</w:t>
      </w:r>
    </w:p>
    <w:p w:rsidR="00F96AE0" w:rsidRPr="00F96AE0" w:rsidRDefault="00700832" w:rsidP="00F96AE0">
      <w:pPr>
        <w:pStyle w:val="a8"/>
        <w:numPr>
          <w:ilvl w:val="255"/>
          <w:numId w:val="0"/>
        </w:num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11.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节日、业主生日、纪念日送祝福、贺礼；</w:t>
      </w:r>
    </w:p>
    <w:p w:rsidR="00F96AE0" w:rsidRPr="00F96AE0" w:rsidRDefault="00700832" w:rsidP="00F96AE0">
      <w:pPr>
        <w:pStyle w:val="a8"/>
        <w:numPr>
          <w:ilvl w:val="255"/>
          <w:numId w:val="0"/>
        </w:num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12.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专属乔迁祝贺；</w:t>
      </w:r>
    </w:p>
    <w:p w:rsidR="00F96AE0" w:rsidRPr="00F96AE0" w:rsidRDefault="00700832" w:rsidP="00F96AE0">
      <w:pPr>
        <w:pStyle w:val="a8"/>
        <w:numPr>
          <w:ilvl w:val="255"/>
          <w:numId w:val="0"/>
        </w:num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13.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出行、天气温馨提示；</w:t>
      </w:r>
    </w:p>
    <w:p w:rsidR="00F96AE0" w:rsidRPr="00F96AE0" w:rsidRDefault="00700832" w:rsidP="00F96AE0">
      <w:pPr>
        <w:pStyle w:val="a8"/>
        <w:numPr>
          <w:ilvl w:val="255"/>
          <w:numId w:val="0"/>
        </w:num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14.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疫情防控，筑健康长城产品附加值：</w:t>
      </w:r>
    </w:p>
    <w:p w:rsidR="00F96AE0" w:rsidRPr="00F96AE0" w:rsidRDefault="00700832" w:rsidP="00F96AE0">
      <w:pPr>
        <w:pStyle w:val="a8"/>
        <w:numPr>
          <w:ilvl w:val="255"/>
          <w:numId w:val="0"/>
        </w:num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15.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建立及时反馈机制，如工程进度、社区服务项目、项目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lastRenderedPageBreak/>
        <w:t>重大节点等；</w:t>
      </w:r>
    </w:p>
    <w:p w:rsidR="00F96AE0" w:rsidRPr="00F96AE0" w:rsidRDefault="00700832" w:rsidP="00F96AE0">
      <w:pPr>
        <w:pStyle w:val="a8"/>
        <w:numPr>
          <w:ilvl w:val="255"/>
          <w:numId w:val="0"/>
        </w:num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16.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利用小视频、微信、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APP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等多种手段向业主传递企业形象、社区服务等；</w:t>
      </w:r>
    </w:p>
    <w:p w:rsidR="00F96AE0" w:rsidRPr="00F96AE0" w:rsidRDefault="00F96AE0" w:rsidP="00F96AE0">
      <w:pPr>
        <w:spacing w:line="560" w:lineRule="exact"/>
        <w:ind w:firstLineChars="200" w:firstLine="640"/>
        <w:rPr>
          <w:rFonts w:ascii="黑体" w:eastAsia="黑体" w:hAnsi="黑体" w:cs="黑体"/>
          <w:sz w:val="32"/>
          <w:szCs w:val="32"/>
        </w:rPr>
      </w:pPr>
      <w:r w:rsidRPr="00F96AE0">
        <w:rPr>
          <w:rFonts w:ascii="黑体" w:eastAsia="黑体" w:hAnsi="黑体" w:cs="黑体" w:hint="eastAsia"/>
          <w:sz w:val="32"/>
          <w:szCs w:val="32"/>
        </w:rPr>
        <w:t>（七）创新服务</w:t>
      </w:r>
    </w:p>
    <w:p w:rsidR="00F96AE0" w:rsidRPr="00F96AE0" w:rsidRDefault="00700832" w:rsidP="00F96AE0">
      <w:pPr>
        <w:pStyle w:val="a8"/>
        <w:numPr>
          <w:ilvl w:val="255"/>
          <w:numId w:val="0"/>
        </w:num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1.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小区有任何规划改动时，在现场要及时设置提示，告知业主改动的理由，将误会规避在萌芽中；</w:t>
      </w:r>
    </w:p>
    <w:p w:rsidR="00F96AE0" w:rsidRPr="00F96AE0" w:rsidRDefault="00700832" w:rsidP="00F96AE0">
      <w:pPr>
        <w:pStyle w:val="a8"/>
        <w:numPr>
          <w:ilvl w:val="255"/>
          <w:numId w:val="0"/>
        </w:num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2.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已办理收楼的客户无法回来打理房屋时，物业公司在征得客户同意的情况下，可以帮忙代管理，清洁，让客户体验到物业服务的体贴周到；</w:t>
      </w:r>
    </w:p>
    <w:p w:rsidR="00F96AE0" w:rsidRPr="00F96AE0" w:rsidRDefault="00700832" w:rsidP="00F96AE0">
      <w:pPr>
        <w:pStyle w:val="a8"/>
        <w:numPr>
          <w:ilvl w:val="255"/>
          <w:numId w:val="0"/>
        </w:num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3.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制定带有项目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LOGO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名称的便签纸，免费给客户使用，让客户感到服务无处不在；</w:t>
      </w:r>
    </w:p>
    <w:p w:rsidR="00F96AE0" w:rsidRPr="00F96AE0" w:rsidRDefault="00700832" w:rsidP="00F96AE0">
      <w:pPr>
        <w:pStyle w:val="a8"/>
        <w:numPr>
          <w:ilvl w:val="255"/>
          <w:numId w:val="0"/>
        </w:num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4.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客户举办活动时，为客户提供路线，小区路线指引，客服形象岗及现场保洁服务，提供拱门，铺设红地毯；赠送鲜花、沿路垃圾桶全部更换为主题活动色，营造活动氛围，为业主打造第一道礼仪门面；</w:t>
      </w:r>
    </w:p>
    <w:p w:rsidR="00F96AE0" w:rsidRPr="00F96AE0" w:rsidRDefault="00700832" w:rsidP="00F96AE0">
      <w:pPr>
        <w:pStyle w:val="a8"/>
        <w:numPr>
          <w:ilvl w:val="255"/>
          <w:numId w:val="0"/>
        </w:num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5.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新客户入驻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3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日内上门走访，询问需求，发放便民服务卡、折页等，有条件的可以赠送礼物；</w:t>
      </w:r>
    </w:p>
    <w:p w:rsidR="00F96AE0" w:rsidRPr="00F96AE0" w:rsidRDefault="00700832" w:rsidP="00F96AE0">
      <w:pPr>
        <w:pStyle w:val="a8"/>
        <w:numPr>
          <w:ilvl w:val="255"/>
          <w:numId w:val="0"/>
        </w:num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6.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物业公司可以根据实际情况举办不同类别活动丰富小区文化生活，组织客户共同参与；</w:t>
      </w:r>
    </w:p>
    <w:p w:rsidR="00F96AE0" w:rsidRPr="00F96AE0" w:rsidRDefault="00700832" w:rsidP="00F96AE0">
      <w:pPr>
        <w:pStyle w:val="a8"/>
        <w:numPr>
          <w:ilvl w:val="255"/>
          <w:numId w:val="0"/>
        </w:num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7.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冬季考虑到寒冷问题，可以用红绒布将门把手包裹起来，通过细节服务的体现，展现物业服务痕迹；</w:t>
      </w:r>
    </w:p>
    <w:p w:rsidR="00F96AE0" w:rsidRPr="00F96AE0" w:rsidRDefault="00700832" w:rsidP="00F96AE0">
      <w:pPr>
        <w:pStyle w:val="a8"/>
        <w:numPr>
          <w:ilvl w:val="255"/>
          <w:numId w:val="0"/>
        </w:num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8.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现在人们越来越依赖手机，考虑智能手机耗电量比较大，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lastRenderedPageBreak/>
        <w:t>往往给人们造成困扰，可以在岗亭设置中设置几个多功能手机充电设备，以解客户燃眉之急；</w:t>
      </w:r>
    </w:p>
    <w:p w:rsidR="00F96AE0" w:rsidRPr="00F96AE0" w:rsidRDefault="00700832" w:rsidP="00F96AE0">
      <w:pPr>
        <w:pStyle w:val="a8"/>
        <w:numPr>
          <w:ilvl w:val="255"/>
          <w:numId w:val="0"/>
        </w:num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9.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新客户刚入驻，没有及时添置工具箱，给工作带来很大的困扰，物业公司在岗亭或客服中心设置便民工具箱，内设打气筒、针线盒、老花镜、移动电源、蜡烛、应急灯、红药水、创口贴、风油精、维修工具等物品；</w:t>
      </w:r>
    </w:p>
    <w:p w:rsidR="00F96AE0" w:rsidRPr="00F96AE0" w:rsidRDefault="00700832" w:rsidP="00F96AE0">
      <w:pPr>
        <w:pStyle w:val="a8"/>
        <w:numPr>
          <w:ilvl w:val="255"/>
          <w:numId w:val="0"/>
        </w:num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10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.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项目出入口摆放雨伞、手推车、运货车等便民设施，可以派专人，雨天为客户打伞；巡逻岗负责收回手推车或运货车等服务，让客户感受到物业的服务周到；</w:t>
      </w:r>
    </w:p>
    <w:p w:rsidR="00F96AE0" w:rsidRPr="00F96AE0" w:rsidRDefault="00700832" w:rsidP="00F96AE0">
      <w:pPr>
        <w:pStyle w:val="a8"/>
        <w:numPr>
          <w:ilvl w:val="255"/>
          <w:numId w:val="0"/>
        </w:num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11.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重点关注小区空巢老人，定期走访，特别是节日问候，及时了解老人需求，关心老人生活起居；</w:t>
      </w:r>
    </w:p>
    <w:p w:rsidR="00F96AE0" w:rsidRPr="00F96AE0" w:rsidRDefault="00700832" w:rsidP="00F96AE0">
      <w:pPr>
        <w:pStyle w:val="a8"/>
        <w:numPr>
          <w:ilvl w:val="255"/>
          <w:numId w:val="0"/>
        </w:num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12.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举办社区文化活动时给未入住的客户发短信或致电，邀请他们参加，并将活动照片发送给这部分客户，让这部分客户感觉到没有被遗忘；</w:t>
      </w:r>
    </w:p>
    <w:p w:rsidR="00F96AE0" w:rsidRPr="00F96AE0" w:rsidRDefault="00700832" w:rsidP="00F96AE0">
      <w:pPr>
        <w:pStyle w:val="a8"/>
        <w:numPr>
          <w:ilvl w:val="255"/>
          <w:numId w:val="0"/>
        </w:num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13.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在房屋内设置装修提示卡，提示客户在装修过程中的注意事项，并在关键位置墙体结构图，防止客户出现盲目装修，对楼梯造成威胁；</w:t>
      </w:r>
    </w:p>
    <w:p w:rsidR="00F96AE0" w:rsidRPr="00F96AE0" w:rsidRDefault="00700832" w:rsidP="00F96AE0">
      <w:pPr>
        <w:pStyle w:val="a8"/>
        <w:numPr>
          <w:ilvl w:val="255"/>
          <w:numId w:val="0"/>
        </w:num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14.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定期开展便民服务活动，如磨剪刀、修鞋、免费测血压以及清洗空调过滤网等便民服务；</w:t>
      </w:r>
    </w:p>
    <w:p w:rsidR="00F96AE0" w:rsidRPr="00F96AE0" w:rsidRDefault="00700832" w:rsidP="00F96AE0">
      <w:pPr>
        <w:pStyle w:val="a8"/>
        <w:numPr>
          <w:ilvl w:val="255"/>
          <w:numId w:val="0"/>
        </w:num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15.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在小区显眼处公示项目管理团队的照片和联系方式及姓名，方便客户沟通；（人员流动性平稳的前提下）；</w:t>
      </w:r>
    </w:p>
    <w:p w:rsidR="00F96AE0" w:rsidRPr="00F96AE0" w:rsidRDefault="00700832" w:rsidP="00F96AE0">
      <w:pPr>
        <w:pStyle w:val="a8"/>
        <w:numPr>
          <w:ilvl w:val="255"/>
          <w:numId w:val="0"/>
        </w:num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16.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建立固定宣传月活动，如文明行车宣传月、绿色环保宣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lastRenderedPageBreak/>
        <w:t>传月、杜绝高空抛物宣传月等活动，垃圾分类知识推广，引导客户责任意识；</w:t>
      </w:r>
    </w:p>
    <w:p w:rsidR="00F96AE0" w:rsidRPr="00F96AE0" w:rsidRDefault="00700832" w:rsidP="00F96AE0">
      <w:pPr>
        <w:pStyle w:val="a8"/>
        <w:numPr>
          <w:ilvl w:val="255"/>
          <w:numId w:val="0"/>
        </w:num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17.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与供方合作的宣传材料上要留有物业公司的痕迹，让客户体验物业服务的多样性；</w:t>
      </w:r>
    </w:p>
    <w:p w:rsidR="00F96AE0" w:rsidRPr="00F96AE0" w:rsidRDefault="00700832" w:rsidP="00F96AE0">
      <w:pPr>
        <w:pStyle w:val="a8"/>
        <w:numPr>
          <w:ilvl w:val="255"/>
          <w:numId w:val="0"/>
        </w:num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18.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人车分流项目，在装修期间可以为客户免费提供手推车，方便客户运送装修材料和物资；</w:t>
      </w:r>
    </w:p>
    <w:p w:rsidR="00F96AE0" w:rsidRPr="00F96AE0" w:rsidRDefault="00700832" w:rsidP="00F96AE0">
      <w:pPr>
        <w:pStyle w:val="a8"/>
        <w:numPr>
          <w:ilvl w:val="255"/>
          <w:numId w:val="0"/>
        </w:num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19.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在非紧急情况下，应尽量避免在午休、清晨以及晚上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21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点以后给客户打电话；</w:t>
      </w:r>
    </w:p>
    <w:p w:rsidR="00F96AE0" w:rsidRPr="00F96AE0" w:rsidRDefault="00700832" w:rsidP="00F96AE0">
      <w:pPr>
        <w:pStyle w:val="a8"/>
        <w:numPr>
          <w:ilvl w:val="255"/>
          <w:numId w:val="0"/>
        </w:num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20.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客服中心应设置与客户定期互动、员工风采为主的照片墙，增进客户黏性；</w:t>
      </w:r>
    </w:p>
    <w:p w:rsidR="00F96AE0" w:rsidRPr="00F96AE0" w:rsidRDefault="00700832" w:rsidP="00F96AE0">
      <w:pPr>
        <w:pStyle w:val="a8"/>
        <w:numPr>
          <w:ilvl w:val="255"/>
          <w:numId w:val="0"/>
        </w:num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21.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以服务季报的方式通过宣传栏、微信公众号等渠道向客户汇报季度重点工作，起到良好沟通效果；</w:t>
      </w:r>
    </w:p>
    <w:p w:rsidR="00F96AE0" w:rsidRPr="00F96AE0" w:rsidRDefault="00700832" w:rsidP="00F96AE0">
      <w:pPr>
        <w:pStyle w:val="a8"/>
        <w:numPr>
          <w:ilvl w:val="255"/>
          <w:numId w:val="0"/>
        </w:numPr>
        <w:spacing w:line="560" w:lineRule="exact"/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22.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销售案场强化客户对物业感受，如企业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VCR</w:t>
      </w:r>
      <w:r w:rsidR="00F96AE0" w:rsidRPr="00F96AE0">
        <w:rPr>
          <w:rFonts w:ascii="Times New Roman" w:eastAsia="仿宋_GB2312" w:hAnsi="Times New Roman" w:cs="Times New Roman"/>
          <w:sz w:val="32"/>
          <w:szCs w:val="32"/>
        </w:rPr>
        <w:t>、宣传画册等。</w:t>
      </w:r>
    </w:p>
    <w:p w:rsidR="00F96AE0" w:rsidRDefault="00F96AE0" w:rsidP="00F96AE0">
      <w:pPr>
        <w:spacing w:line="560" w:lineRule="exact"/>
        <w:ind w:firstLineChars="200" w:firstLine="640"/>
        <w:rPr>
          <w:rFonts w:ascii="仿宋" w:eastAsia="仿宋" w:hAnsi="仿宋" w:cs="方正黑体_GBK"/>
          <w:sz w:val="32"/>
          <w:szCs w:val="32"/>
        </w:rPr>
      </w:pPr>
    </w:p>
    <w:p w:rsidR="00F96AE0" w:rsidRDefault="00F96AE0">
      <w:pPr>
        <w:rPr>
          <w:rFonts w:ascii="方正黑体_GBK" w:eastAsia="方正黑体_GBK" w:hAnsi="方正黑体_GBK" w:cs="方正黑体_GBK"/>
          <w:snapToGrid w:val="0"/>
          <w:sz w:val="32"/>
          <w:szCs w:val="24"/>
        </w:rPr>
      </w:pPr>
    </w:p>
    <w:p w:rsidR="00F96AE0" w:rsidRDefault="00F96AE0">
      <w:pPr>
        <w:rPr>
          <w:rFonts w:ascii="方正黑体_GBK" w:eastAsia="方正黑体_GBK" w:hAnsi="方正黑体_GBK" w:cs="方正黑体_GBK"/>
          <w:snapToGrid w:val="0"/>
          <w:sz w:val="32"/>
          <w:szCs w:val="24"/>
        </w:rPr>
      </w:pPr>
    </w:p>
    <w:p w:rsidR="00F96AE0" w:rsidRDefault="00700832">
      <w:pPr>
        <w:rPr>
          <w:rFonts w:ascii="方正仿宋_GBK" w:eastAsia="方正仿宋_GBK" w:hAnsi="方正仿宋_GBK" w:cs="方正仿宋_GBK"/>
          <w:snapToGrid w:val="0"/>
          <w:sz w:val="32"/>
          <w:szCs w:val="24"/>
        </w:rPr>
      </w:pPr>
      <w:r>
        <w:rPr>
          <w:rFonts w:ascii="方正黑体_GBK" w:eastAsia="方正黑体_GBK" w:hAnsi="方正黑体_GBK" w:cs="方正黑体_GBK" w:hint="eastAsia"/>
          <w:snapToGrid w:val="0"/>
          <w:sz w:val="32"/>
          <w:szCs w:val="24"/>
        </w:rPr>
        <w:t>公开方式：</w:t>
      </w:r>
      <w:r>
        <w:rPr>
          <w:rFonts w:ascii="方正仿宋_GBK" w:eastAsia="方正仿宋_GBK" w:hAnsi="方正仿宋_GBK" w:cs="方正仿宋_GBK" w:hint="eastAsia"/>
          <w:snapToGrid w:val="0"/>
          <w:sz w:val="32"/>
          <w:szCs w:val="24"/>
        </w:rPr>
        <w:t>主</w:t>
      </w:r>
      <w:bookmarkStart w:id="0" w:name="_GoBack"/>
      <w:r>
        <w:rPr>
          <w:rFonts w:ascii="方正仿宋_GBK" w:eastAsia="方正仿宋_GBK" w:hAnsi="方正仿宋_GBK" w:cs="方正仿宋_GBK" w:hint="eastAsia"/>
          <w:snapToGrid w:val="0"/>
          <w:sz w:val="32"/>
          <w:szCs w:val="24"/>
        </w:rPr>
        <w:t>动公开</w:t>
      </w:r>
      <w:bookmarkEnd w:id="0"/>
    </w:p>
    <w:p w:rsidR="00F96AE0" w:rsidRDefault="00F96AE0">
      <w:pPr>
        <w:rPr>
          <w:rFonts w:ascii="Times New Roman" w:eastAsia="仿宋_GB2312" w:hAnsi="Times New Roman" w:cs="Times New Roman"/>
          <w:snapToGrid w:val="0"/>
          <w:sz w:val="32"/>
          <w:szCs w:val="24"/>
        </w:rPr>
      </w:pPr>
    </w:p>
    <w:tbl>
      <w:tblPr>
        <w:tblW w:w="890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8900"/>
      </w:tblGrid>
      <w:tr w:rsidR="00F96AE0">
        <w:trPr>
          <w:trHeight w:hRule="exact" w:val="680"/>
        </w:trPr>
        <w:tc>
          <w:tcPr>
            <w:tcW w:w="8900" w:type="dxa"/>
            <w:tcBorders>
              <w:left w:val="nil"/>
              <w:right w:val="nil"/>
            </w:tcBorders>
            <w:noWrap/>
            <w:vAlign w:val="center"/>
          </w:tcPr>
          <w:p w:rsidR="00F96AE0" w:rsidRDefault="00700832">
            <w:pPr>
              <w:rPr>
                <w:rFonts w:ascii="Times New Roman" w:eastAsia="方正仿宋_GBK" w:hAnsi="Times New Roman" w:cs="Times New Roman"/>
                <w:snapToGrid w:val="0"/>
                <w:sz w:val="28"/>
                <w:szCs w:val="28"/>
              </w:rPr>
            </w:pPr>
            <w:r>
              <w:rPr>
                <w:rFonts w:ascii="Times New Roman" w:eastAsia="方正仿宋_GBK" w:hAnsi="Times New Roman" w:cs="Times New Roman"/>
                <w:snapToGrid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方正仿宋_GBK" w:hAnsi="Times New Roman" w:cs="Times New Roman"/>
                <w:snapToGrid w:val="0"/>
                <w:sz w:val="28"/>
                <w:szCs w:val="28"/>
              </w:rPr>
              <w:t>抄送：</w:t>
            </w:r>
            <w:r>
              <w:rPr>
                <w:rFonts w:ascii="Times New Roman" w:eastAsia="方正仿宋_GBK" w:hAnsi="Times New Roman" w:cs="Times New Roman" w:hint="eastAsia"/>
                <w:snapToGrid w:val="0"/>
                <w:sz w:val="28"/>
                <w:szCs w:val="28"/>
              </w:rPr>
              <w:t>市住房和城乡建设局，市市场监督管理局，黄埔区发展改革局。</w:t>
            </w:r>
          </w:p>
        </w:tc>
      </w:tr>
      <w:tr w:rsidR="00F96AE0">
        <w:trPr>
          <w:trHeight w:hRule="exact" w:val="680"/>
        </w:trPr>
        <w:tc>
          <w:tcPr>
            <w:tcW w:w="8900" w:type="dxa"/>
            <w:tcBorders>
              <w:left w:val="nil"/>
              <w:right w:val="nil"/>
            </w:tcBorders>
            <w:noWrap/>
            <w:vAlign w:val="center"/>
          </w:tcPr>
          <w:p w:rsidR="00F96AE0" w:rsidRDefault="00700832" w:rsidP="00045793">
            <w:pPr>
              <w:ind w:left="280" w:hangingChars="100" w:hanging="280"/>
              <w:rPr>
                <w:rFonts w:ascii="Times New Roman" w:eastAsia="方正仿宋_GBK" w:hAnsi="Times New Roman" w:cs="Times New Roman"/>
                <w:snapToGrid w:val="0"/>
                <w:sz w:val="28"/>
                <w:szCs w:val="28"/>
              </w:rPr>
            </w:pPr>
            <w:r>
              <w:rPr>
                <w:rFonts w:ascii="Times New Roman" w:eastAsia="方正仿宋_GBK" w:hAnsi="Times New Roman" w:cs="Times New Roman"/>
                <w:snapToGrid w:val="0"/>
                <w:sz w:val="28"/>
                <w:szCs w:val="28"/>
              </w:rPr>
              <w:t xml:space="preserve">  </w:t>
            </w:r>
            <w:r>
              <w:rPr>
                <w:rFonts w:ascii="Times New Roman" w:eastAsia="方正仿宋_GBK" w:hAnsi="Times New Roman" w:cs="Times New Roman"/>
                <w:snapToGrid w:val="0"/>
                <w:sz w:val="28"/>
                <w:szCs w:val="28"/>
              </w:rPr>
              <w:t>广州市发展和改革委员会办公室</w:t>
            </w:r>
            <w:r>
              <w:rPr>
                <w:rFonts w:ascii="Times New Roman" w:eastAsia="方正仿宋_GBK" w:hAnsi="Times New Roman" w:cs="Times New Roman"/>
                <w:snapToGrid w:val="0"/>
                <w:sz w:val="28"/>
                <w:szCs w:val="28"/>
                <w:lang/>
              </w:rPr>
              <w:t xml:space="preserve">           2023</w:t>
            </w:r>
            <w:r>
              <w:rPr>
                <w:rFonts w:ascii="Times New Roman" w:eastAsia="方正仿宋_GBK" w:hAnsi="Times New Roman" w:cs="Times New Roman"/>
                <w:snapToGrid w:val="0"/>
                <w:sz w:val="28"/>
                <w:szCs w:val="28"/>
              </w:rPr>
              <w:t>年</w:t>
            </w:r>
            <w:r>
              <w:rPr>
                <w:rFonts w:ascii="Times New Roman" w:eastAsia="方正仿宋_GBK" w:hAnsi="Times New Roman" w:cs="Times New Roman"/>
                <w:snapToGrid w:val="0"/>
                <w:sz w:val="28"/>
                <w:szCs w:val="28"/>
                <w:lang/>
              </w:rPr>
              <w:t>3</w:t>
            </w:r>
            <w:r>
              <w:rPr>
                <w:rFonts w:ascii="Times New Roman" w:eastAsia="方正仿宋_GBK" w:hAnsi="Times New Roman" w:cs="Times New Roman"/>
                <w:snapToGrid w:val="0"/>
                <w:sz w:val="28"/>
                <w:szCs w:val="28"/>
              </w:rPr>
              <w:t>月</w:t>
            </w:r>
            <w:r>
              <w:rPr>
                <w:rFonts w:ascii="Times New Roman" w:eastAsia="方正仿宋_GBK" w:hAnsi="Times New Roman" w:cs="Times New Roman"/>
                <w:snapToGrid w:val="0"/>
                <w:sz w:val="28"/>
                <w:szCs w:val="28"/>
                <w:lang/>
              </w:rPr>
              <w:t>17</w:t>
            </w:r>
            <w:r>
              <w:rPr>
                <w:rFonts w:ascii="Times New Roman" w:eastAsia="方正仿宋_GBK" w:hAnsi="Times New Roman" w:cs="Times New Roman"/>
                <w:snapToGrid w:val="0"/>
                <w:sz w:val="28"/>
                <w:szCs w:val="28"/>
              </w:rPr>
              <w:t>日印发</w:t>
            </w:r>
          </w:p>
        </w:tc>
      </w:tr>
    </w:tbl>
    <w:p w:rsidR="00F96AE0" w:rsidRDefault="00F96AE0" w:rsidP="00F96AE0">
      <w:pPr>
        <w:spacing w:line="20" w:lineRule="exact"/>
        <w:ind w:firstLineChars="200" w:firstLine="560"/>
        <w:rPr>
          <w:rFonts w:ascii="仿宋" w:eastAsia="仿宋" w:hAnsi="仿宋" w:cs="Times New Roman"/>
          <w:sz w:val="28"/>
          <w:szCs w:val="28"/>
        </w:rPr>
      </w:pPr>
    </w:p>
    <w:sectPr w:rsidR="00F96AE0" w:rsidSect="00F96AE0">
      <w:footerReference w:type="default" r:id="rId8"/>
      <w:pgSz w:w="11906" w:h="16838"/>
      <w:pgMar w:top="2098" w:right="1531" w:bottom="1984" w:left="1587" w:header="851" w:footer="1304" w:gutter="0"/>
      <w:pgNumType w:start="4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00832" w:rsidRDefault="00700832" w:rsidP="00F96AE0">
      <w:r>
        <w:separator/>
      </w:r>
    </w:p>
  </w:endnote>
  <w:endnote w:type="continuationSeparator" w:id="1">
    <w:p w:rsidR="00700832" w:rsidRDefault="00700832" w:rsidP="00F96AE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微软雅黑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华文仿宋"/>
    <w:charset w:val="86"/>
    <w:family w:val="auto"/>
    <w:pitch w:val="default"/>
    <w:sig w:usb0="00000000" w:usb1="00000000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altName w:val="Arial Unicode MS"/>
    <w:charset w:val="86"/>
    <w:family w:val="auto"/>
    <w:pitch w:val="default"/>
    <w:sig w:usb0="00000000" w:usb1="08000000" w:usb2="00000000" w:usb3="00000000" w:csb0="00040000" w:csb1="00000000"/>
  </w:font>
  <w:font w:name="方正小标宋简体">
    <w:altName w:val="Arial Unicode MS"/>
    <w:charset w:val="86"/>
    <w:family w:val="script"/>
    <w:pitch w:val="default"/>
    <w:sig w:usb0="00000000" w:usb1="184F6CFA" w:usb2="00000012" w:usb3="00000000" w:csb0="00040001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方正仿宋_GBK">
    <w:altName w:val="Arial Unicode MS"/>
    <w:charset w:val="86"/>
    <w:family w:val="auto"/>
    <w:pitch w:val="default"/>
    <w:sig w:usb0="00000000" w:usb1="08000000" w:usb2="00000000" w:usb3="00000000" w:csb0="00040000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6AE0" w:rsidRDefault="00F96AE0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104pt;margin-top:0;width:2in;height:2in;z-index:251658240;mso-wrap-style:none;mso-position-horizontal:outside;mso-position-horizontal-relative:margin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" filled="f" stroked="f" strokeweight=".5pt">
          <v:textbox style="mso-fit-shape-to-text:t" inset="0,0,0,0">
            <w:txbxContent>
              <w:p w:rsidR="00F96AE0" w:rsidRPr="00F96AE0" w:rsidRDefault="00F96AE0">
                <w:pPr>
                  <w:pStyle w:val="a3"/>
                  <w:rPr>
                    <w:rFonts w:ascii="Times New Roman" w:eastAsia="华文宋体" w:hAnsi="Times New Roman" w:cs="Times New Roman"/>
                    <w:sz w:val="28"/>
                    <w:szCs w:val="28"/>
                  </w:rPr>
                </w:pPr>
                <w:r w:rsidRPr="00F96AE0">
                  <w:rPr>
                    <w:rFonts w:ascii="Times New Roman" w:eastAsia="华文宋体" w:hAnsi="Times New Roman" w:cs="Times New Roman"/>
                    <w:sz w:val="28"/>
                    <w:szCs w:val="28"/>
                  </w:rPr>
                  <w:t xml:space="preserve">— </w:t>
                </w:r>
                <w:r w:rsidRPr="00F96AE0">
                  <w:rPr>
                    <w:rFonts w:ascii="Times New Roman" w:eastAsia="华文宋体" w:hAnsi="Times New Roman" w:cs="Times New Roman"/>
                    <w:sz w:val="28"/>
                    <w:szCs w:val="28"/>
                  </w:rPr>
                  <w:fldChar w:fldCharType="begin"/>
                </w:r>
                <w:r w:rsidRPr="00F96AE0">
                  <w:rPr>
                    <w:rFonts w:ascii="Times New Roman" w:eastAsia="华文宋体" w:hAnsi="Times New Roman" w:cs="Times New Roman"/>
                    <w:sz w:val="28"/>
                    <w:szCs w:val="28"/>
                  </w:rPr>
                  <w:instrText xml:space="preserve"> PAGE  \* MERGEFORMAT </w:instrText>
                </w:r>
                <w:r w:rsidRPr="00F96AE0">
                  <w:rPr>
                    <w:rFonts w:ascii="Times New Roman" w:eastAsia="华文宋体" w:hAnsi="Times New Roman" w:cs="Times New Roman"/>
                    <w:sz w:val="28"/>
                    <w:szCs w:val="28"/>
                  </w:rPr>
                  <w:fldChar w:fldCharType="separate"/>
                </w:r>
                <w:r w:rsidR="00045793">
                  <w:rPr>
                    <w:rFonts w:ascii="Times New Roman" w:eastAsia="华文宋体" w:hAnsi="Times New Roman" w:cs="Times New Roman"/>
                    <w:noProof/>
                    <w:sz w:val="28"/>
                    <w:szCs w:val="28"/>
                  </w:rPr>
                  <w:t>4</w:t>
                </w:r>
                <w:r w:rsidRPr="00F96AE0">
                  <w:rPr>
                    <w:rFonts w:ascii="Times New Roman" w:eastAsia="华文宋体" w:hAnsi="Times New Roman" w:cs="Times New Roman"/>
                    <w:sz w:val="28"/>
                    <w:szCs w:val="28"/>
                  </w:rPr>
                  <w:fldChar w:fldCharType="end"/>
                </w:r>
                <w:r w:rsidRPr="00F96AE0">
                  <w:rPr>
                    <w:rFonts w:ascii="Times New Roman" w:eastAsia="华文宋体" w:hAnsi="Times New Roman" w:cs="Times New Roman"/>
                    <w:sz w:val="28"/>
                    <w:szCs w:val="28"/>
                  </w:rPr>
                  <w:t xml:space="preserve"> —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00832" w:rsidRDefault="00700832" w:rsidP="00F96AE0">
      <w:r>
        <w:separator/>
      </w:r>
    </w:p>
  </w:footnote>
  <w:footnote w:type="continuationSeparator" w:id="1">
    <w:p w:rsidR="00700832" w:rsidRDefault="00700832" w:rsidP="00F96AE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125E84"/>
    <w:multiLevelType w:val="multilevel"/>
    <w:tmpl w:val="16125E84"/>
    <w:lvl w:ilvl="0">
      <w:start w:val="1"/>
      <w:numFmt w:val="decimal"/>
      <w:pStyle w:val="1"/>
      <w:lvlText w:val="%1."/>
      <w:lvlJc w:val="left"/>
      <w:pPr>
        <w:tabs>
          <w:tab w:val="left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720"/>
      </w:pPr>
    </w:lvl>
  </w:abstractNum>
  <w:abstractNum w:abstractNumId="1">
    <w:nsid w:val="188904D6"/>
    <w:multiLevelType w:val="multilevel"/>
    <w:tmpl w:val="188904D6"/>
    <w:lvl w:ilvl="0">
      <w:start w:val="1"/>
      <w:numFmt w:val="decimal"/>
      <w:lvlText w:val="%1."/>
      <w:lvlJc w:val="center"/>
      <w:pPr>
        <w:ind w:left="1080" w:hanging="44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520" w:hanging="440"/>
      </w:pPr>
    </w:lvl>
    <w:lvl w:ilvl="2">
      <w:start w:val="1"/>
      <w:numFmt w:val="lowerRoman"/>
      <w:lvlText w:val="%3."/>
      <w:lvlJc w:val="right"/>
      <w:pPr>
        <w:ind w:left="1960" w:hanging="440"/>
      </w:pPr>
    </w:lvl>
    <w:lvl w:ilvl="3">
      <w:start w:val="1"/>
      <w:numFmt w:val="decimal"/>
      <w:lvlText w:val="%4."/>
      <w:lvlJc w:val="left"/>
      <w:pPr>
        <w:ind w:left="2400" w:hanging="440"/>
      </w:pPr>
    </w:lvl>
    <w:lvl w:ilvl="4">
      <w:start w:val="1"/>
      <w:numFmt w:val="lowerLetter"/>
      <w:lvlText w:val="%5)"/>
      <w:lvlJc w:val="left"/>
      <w:pPr>
        <w:ind w:left="2840" w:hanging="440"/>
      </w:pPr>
    </w:lvl>
    <w:lvl w:ilvl="5">
      <w:start w:val="1"/>
      <w:numFmt w:val="lowerRoman"/>
      <w:lvlText w:val="%6."/>
      <w:lvlJc w:val="right"/>
      <w:pPr>
        <w:ind w:left="3280" w:hanging="440"/>
      </w:pPr>
    </w:lvl>
    <w:lvl w:ilvl="6">
      <w:start w:val="1"/>
      <w:numFmt w:val="decimal"/>
      <w:lvlText w:val="%7."/>
      <w:lvlJc w:val="left"/>
      <w:pPr>
        <w:ind w:left="3720" w:hanging="440"/>
      </w:pPr>
    </w:lvl>
    <w:lvl w:ilvl="7">
      <w:start w:val="1"/>
      <w:numFmt w:val="lowerLetter"/>
      <w:lvlText w:val="%8)"/>
      <w:lvlJc w:val="left"/>
      <w:pPr>
        <w:ind w:left="4160" w:hanging="440"/>
      </w:pPr>
    </w:lvl>
    <w:lvl w:ilvl="8">
      <w:start w:val="1"/>
      <w:numFmt w:val="lowerRoman"/>
      <w:lvlText w:val="%9."/>
      <w:lvlJc w:val="right"/>
      <w:pPr>
        <w:ind w:left="4600" w:hanging="440"/>
      </w:pPr>
    </w:lvl>
  </w:abstractNum>
  <w:abstractNum w:abstractNumId="2">
    <w:nsid w:val="1B110890"/>
    <w:multiLevelType w:val="multilevel"/>
    <w:tmpl w:val="1B110890"/>
    <w:lvl w:ilvl="0">
      <w:start w:val="1"/>
      <w:numFmt w:val="decimal"/>
      <w:lvlText w:val="%1."/>
      <w:lvlJc w:val="center"/>
      <w:pPr>
        <w:ind w:left="1080" w:hanging="44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520" w:hanging="440"/>
      </w:pPr>
    </w:lvl>
    <w:lvl w:ilvl="2">
      <w:start w:val="1"/>
      <w:numFmt w:val="lowerRoman"/>
      <w:lvlText w:val="%3."/>
      <w:lvlJc w:val="right"/>
      <w:pPr>
        <w:ind w:left="1960" w:hanging="440"/>
      </w:pPr>
    </w:lvl>
    <w:lvl w:ilvl="3">
      <w:start w:val="1"/>
      <w:numFmt w:val="decimal"/>
      <w:lvlText w:val="%4."/>
      <w:lvlJc w:val="left"/>
      <w:pPr>
        <w:ind w:left="2400" w:hanging="440"/>
      </w:pPr>
    </w:lvl>
    <w:lvl w:ilvl="4">
      <w:start w:val="1"/>
      <w:numFmt w:val="lowerLetter"/>
      <w:lvlText w:val="%5)"/>
      <w:lvlJc w:val="left"/>
      <w:pPr>
        <w:ind w:left="2840" w:hanging="440"/>
      </w:pPr>
    </w:lvl>
    <w:lvl w:ilvl="5">
      <w:start w:val="1"/>
      <w:numFmt w:val="lowerRoman"/>
      <w:lvlText w:val="%6."/>
      <w:lvlJc w:val="right"/>
      <w:pPr>
        <w:ind w:left="3280" w:hanging="440"/>
      </w:pPr>
    </w:lvl>
    <w:lvl w:ilvl="6">
      <w:start w:val="1"/>
      <w:numFmt w:val="decimal"/>
      <w:lvlText w:val="%7."/>
      <w:lvlJc w:val="left"/>
      <w:pPr>
        <w:ind w:left="3720" w:hanging="440"/>
      </w:pPr>
    </w:lvl>
    <w:lvl w:ilvl="7">
      <w:start w:val="1"/>
      <w:numFmt w:val="lowerLetter"/>
      <w:lvlText w:val="%8)"/>
      <w:lvlJc w:val="left"/>
      <w:pPr>
        <w:ind w:left="4160" w:hanging="440"/>
      </w:pPr>
    </w:lvl>
    <w:lvl w:ilvl="8">
      <w:start w:val="1"/>
      <w:numFmt w:val="lowerRoman"/>
      <w:lvlText w:val="%9."/>
      <w:lvlJc w:val="right"/>
      <w:pPr>
        <w:ind w:left="4600" w:hanging="440"/>
      </w:pPr>
    </w:lvl>
  </w:abstractNum>
  <w:abstractNum w:abstractNumId="3">
    <w:nsid w:val="28545567"/>
    <w:multiLevelType w:val="multilevel"/>
    <w:tmpl w:val="28545567"/>
    <w:lvl w:ilvl="0">
      <w:start w:val="1"/>
      <w:numFmt w:val="decimal"/>
      <w:lvlText w:val="%1."/>
      <w:lvlJc w:val="center"/>
      <w:pPr>
        <w:ind w:left="1080" w:hanging="44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520" w:hanging="440"/>
      </w:pPr>
    </w:lvl>
    <w:lvl w:ilvl="2">
      <w:start w:val="1"/>
      <w:numFmt w:val="lowerRoman"/>
      <w:lvlText w:val="%3."/>
      <w:lvlJc w:val="right"/>
      <w:pPr>
        <w:ind w:left="1960" w:hanging="440"/>
      </w:pPr>
    </w:lvl>
    <w:lvl w:ilvl="3">
      <w:start w:val="1"/>
      <w:numFmt w:val="decimal"/>
      <w:lvlText w:val="%4."/>
      <w:lvlJc w:val="left"/>
      <w:pPr>
        <w:ind w:left="2400" w:hanging="440"/>
      </w:pPr>
    </w:lvl>
    <w:lvl w:ilvl="4">
      <w:start w:val="1"/>
      <w:numFmt w:val="lowerLetter"/>
      <w:lvlText w:val="%5)"/>
      <w:lvlJc w:val="left"/>
      <w:pPr>
        <w:ind w:left="2840" w:hanging="440"/>
      </w:pPr>
    </w:lvl>
    <w:lvl w:ilvl="5">
      <w:start w:val="1"/>
      <w:numFmt w:val="lowerRoman"/>
      <w:lvlText w:val="%6."/>
      <w:lvlJc w:val="right"/>
      <w:pPr>
        <w:ind w:left="3280" w:hanging="440"/>
      </w:pPr>
    </w:lvl>
    <w:lvl w:ilvl="6">
      <w:start w:val="1"/>
      <w:numFmt w:val="decimal"/>
      <w:lvlText w:val="%7."/>
      <w:lvlJc w:val="left"/>
      <w:pPr>
        <w:ind w:left="3720" w:hanging="440"/>
      </w:pPr>
    </w:lvl>
    <w:lvl w:ilvl="7">
      <w:start w:val="1"/>
      <w:numFmt w:val="lowerLetter"/>
      <w:lvlText w:val="%8)"/>
      <w:lvlJc w:val="left"/>
      <w:pPr>
        <w:ind w:left="4160" w:hanging="440"/>
      </w:pPr>
    </w:lvl>
    <w:lvl w:ilvl="8">
      <w:start w:val="1"/>
      <w:numFmt w:val="lowerRoman"/>
      <w:lvlText w:val="%9."/>
      <w:lvlJc w:val="right"/>
      <w:pPr>
        <w:ind w:left="4600" w:hanging="440"/>
      </w:pPr>
    </w:lvl>
  </w:abstractNum>
  <w:abstractNum w:abstractNumId="4">
    <w:nsid w:val="36D36DC3"/>
    <w:multiLevelType w:val="multilevel"/>
    <w:tmpl w:val="36D36DC3"/>
    <w:lvl w:ilvl="0">
      <w:start w:val="1"/>
      <w:numFmt w:val="decimal"/>
      <w:lvlText w:val="%1."/>
      <w:lvlJc w:val="center"/>
      <w:pPr>
        <w:ind w:left="1080" w:hanging="44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520" w:hanging="440"/>
      </w:pPr>
    </w:lvl>
    <w:lvl w:ilvl="2">
      <w:start w:val="1"/>
      <w:numFmt w:val="lowerRoman"/>
      <w:lvlText w:val="%3."/>
      <w:lvlJc w:val="right"/>
      <w:pPr>
        <w:ind w:left="1960" w:hanging="440"/>
      </w:pPr>
    </w:lvl>
    <w:lvl w:ilvl="3">
      <w:start w:val="1"/>
      <w:numFmt w:val="decimal"/>
      <w:lvlText w:val="%4."/>
      <w:lvlJc w:val="left"/>
      <w:pPr>
        <w:ind w:left="2400" w:hanging="440"/>
      </w:pPr>
    </w:lvl>
    <w:lvl w:ilvl="4">
      <w:start w:val="1"/>
      <w:numFmt w:val="lowerLetter"/>
      <w:lvlText w:val="%5)"/>
      <w:lvlJc w:val="left"/>
      <w:pPr>
        <w:ind w:left="2840" w:hanging="440"/>
      </w:pPr>
    </w:lvl>
    <w:lvl w:ilvl="5">
      <w:start w:val="1"/>
      <w:numFmt w:val="lowerRoman"/>
      <w:lvlText w:val="%6."/>
      <w:lvlJc w:val="right"/>
      <w:pPr>
        <w:ind w:left="3280" w:hanging="440"/>
      </w:pPr>
    </w:lvl>
    <w:lvl w:ilvl="6">
      <w:start w:val="1"/>
      <w:numFmt w:val="decimal"/>
      <w:lvlText w:val="%7."/>
      <w:lvlJc w:val="left"/>
      <w:pPr>
        <w:ind w:left="3720" w:hanging="440"/>
      </w:pPr>
    </w:lvl>
    <w:lvl w:ilvl="7">
      <w:start w:val="1"/>
      <w:numFmt w:val="lowerLetter"/>
      <w:lvlText w:val="%8)"/>
      <w:lvlJc w:val="left"/>
      <w:pPr>
        <w:ind w:left="4160" w:hanging="440"/>
      </w:pPr>
    </w:lvl>
    <w:lvl w:ilvl="8">
      <w:start w:val="1"/>
      <w:numFmt w:val="lowerRoman"/>
      <w:lvlText w:val="%9."/>
      <w:lvlJc w:val="right"/>
      <w:pPr>
        <w:ind w:left="4600" w:hanging="440"/>
      </w:pPr>
    </w:lvl>
  </w:abstractNum>
  <w:abstractNum w:abstractNumId="5">
    <w:nsid w:val="447F10E9"/>
    <w:multiLevelType w:val="multilevel"/>
    <w:tmpl w:val="447F10E9"/>
    <w:lvl w:ilvl="0">
      <w:start w:val="1"/>
      <w:numFmt w:val="decimal"/>
      <w:lvlText w:val="%1."/>
      <w:lvlJc w:val="center"/>
      <w:pPr>
        <w:ind w:left="1080" w:hanging="44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520" w:hanging="440"/>
      </w:pPr>
    </w:lvl>
    <w:lvl w:ilvl="2">
      <w:start w:val="1"/>
      <w:numFmt w:val="lowerRoman"/>
      <w:lvlText w:val="%3."/>
      <w:lvlJc w:val="right"/>
      <w:pPr>
        <w:ind w:left="1960" w:hanging="440"/>
      </w:pPr>
    </w:lvl>
    <w:lvl w:ilvl="3">
      <w:start w:val="1"/>
      <w:numFmt w:val="decimal"/>
      <w:lvlText w:val="%4."/>
      <w:lvlJc w:val="left"/>
      <w:pPr>
        <w:ind w:left="2400" w:hanging="440"/>
      </w:pPr>
    </w:lvl>
    <w:lvl w:ilvl="4">
      <w:start w:val="1"/>
      <w:numFmt w:val="lowerLetter"/>
      <w:lvlText w:val="%5)"/>
      <w:lvlJc w:val="left"/>
      <w:pPr>
        <w:ind w:left="2840" w:hanging="440"/>
      </w:pPr>
    </w:lvl>
    <w:lvl w:ilvl="5">
      <w:start w:val="1"/>
      <w:numFmt w:val="lowerRoman"/>
      <w:lvlText w:val="%6."/>
      <w:lvlJc w:val="right"/>
      <w:pPr>
        <w:ind w:left="3280" w:hanging="440"/>
      </w:pPr>
    </w:lvl>
    <w:lvl w:ilvl="6">
      <w:start w:val="1"/>
      <w:numFmt w:val="decimal"/>
      <w:lvlText w:val="%7."/>
      <w:lvlJc w:val="left"/>
      <w:pPr>
        <w:ind w:left="3720" w:hanging="440"/>
      </w:pPr>
    </w:lvl>
    <w:lvl w:ilvl="7">
      <w:start w:val="1"/>
      <w:numFmt w:val="lowerLetter"/>
      <w:lvlText w:val="%8)"/>
      <w:lvlJc w:val="left"/>
      <w:pPr>
        <w:ind w:left="4160" w:hanging="440"/>
      </w:pPr>
    </w:lvl>
    <w:lvl w:ilvl="8">
      <w:start w:val="1"/>
      <w:numFmt w:val="lowerRoman"/>
      <w:lvlText w:val="%9."/>
      <w:lvlJc w:val="right"/>
      <w:pPr>
        <w:ind w:left="4600" w:hanging="440"/>
      </w:pPr>
    </w:lvl>
  </w:abstractNum>
  <w:abstractNum w:abstractNumId="6">
    <w:nsid w:val="45E07584"/>
    <w:multiLevelType w:val="multilevel"/>
    <w:tmpl w:val="45E07584"/>
    <w:lvl w:ilvl="0">
      <w:start w:val="1"/>
      <w:numFmt w:val="decimal"/>
      <w:lvlText w:val="%1."/>
      <w:lvlJc w:val="center"/>
      <w:pPr>
        <w:ind w:left="1080" w:hanging="44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80" w:hanging="440"/>
      </w:pPr>
    </w:lvl>
    <w:lvl w:ilvl="2">
      <w:start w:val="1"/>
      <w:numFmt w:val="lowerRoman"/>
      <w:lvlText w:val="%3."/>
      <w:lvlJc w:val="right"/>
      <w:pPr>
        <w:ind w:left="1320" w:hanging="440"/>
      </w:pPr>
    </w:lvl>
    <w:lvl w:ilvl="3">
      <w:start w:val="1"/>
      <w:numFmt w:val="decimal"/>
      <w:lvlText w:val="%4."/>
      <w:lvlJc w:val="left"/>
      <w:pPr>
        <w:ind w:left="1760" w:hanging="440"/>
      </w:pPr>
    </w:lvl>
    <w:lvl w:ilvl="4">
      <w:start w:val="1"/>
      <w:numFmt w:val="lowerLetter"/>
      <w:lvlText w:val="%5)"/>
      <w:lvlJc w:val="left"/>
      <w:pPr>
        <w:ind w:left="2200" w:hanging="440"/>
      </w:pPr>
    </w:lvl>
    <w:lvl w:ilvl="5">
      <w:start w:val="1"/>
      <w:numFmt w:val="lowerRoman"/>
      <w:lvlText w:val="%6."/>
      <w:lvlJc w:val="right"/>
      <w:pPr>
        <w:ind w:left="2640" w:hanging="440"/>
      </w:pPr>
    </w:lvl>
    <w:lvl w:ilvl="6">
      <w:start w:val="1"/>
      <w:numFmt w:val="decimal"/>
      <w:lvlText w:val="%7."/>
      <w:lvlJc w:val="left"/>
      <w:pPr>
        <w:ind w:left="3080" w:hanging="440"/>
      </w:pPr>
    </w:lvl>
    <w:lvl w:ilvl="7">
      <w:start w:val="1"/>
      <w:numFmt w:val="lowerLetter"/>
      <w:lvlText w:val="%8)"/>
      <w:lvlJc w:val="left"/>
      <w:pPr>
        <w:ind w:left="3520" w:hanging="440"/>
      </w:pPr>
    </w:lvl>
    <w:lvl w:ilvl="8">
      <w:start w:val="1"/>
      <w:numFmt w:val="lowerRoman"/>
      <w:lvlText w:val="%9."/>
      <w:lvlJc w:val="right"/>
      <w:pPr>
        <w:ind w:left="3960" w:hanging="440"/>
      </w:pPr>
    </w:lvl>
  </w:abstractNum>
  <w:abstractNum w:abstractNumId="7">
    <w:nsid w:val="47135C9E"/>
    <w:multiLevelType w:val="multilevel"/>
    <w:tmpl w:val="47135C9E"/>
    <w:lvl w:ilvl="0">
      <w:start w:val="1"/>
      <w:numFmt w:val="decimal"/>
      <w:lvlText w:val="%1."/>
      <w:lvlJc w:val="center"/>
      <w:pPr>
        <w:ind w:left="1080" w:hanging="44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520" w:hanging="440"/>
      </w:pPr>
    </w:lvl>
    <w:lvl w:ilvl="2">
      <w:start w:val="1"/>
      <w:numFmt w:val="lowerRoman"/>
      <w:lvlText w:val="%3."/>
      <w:lvlJc w:val="right"/>
      <w:pPr>
        <w:ind w:left="1960" w:hanging="440"/>
      </w:pPr>
    </w:lvl>
    <w:lvl w:ilvl="3">
      <w:start w:val="1"/>
      <w:numFmt w:val="decimal"/>
      <w:lvlText w:val="%4."/>
      <w:lvlJc w:val="left"/>
      <w:pPr>
        <w:ind w:left="2400" w:hanging="440"/>
      </w:pPr>
    </w:lvl>
    <w:lvl w:ilvl="4">
      <w:start w:val="1"/>
      <w:numFmt w:val="lowerLetter"/>
      <w:lvlText w:val="%5)"/>
      <w:lvlJc w:val="left"/>
      <w:pPr>
        <w:ind w:left="2840" w:hanging="440"/>
      </w:pPr>
    </w:lvl>
    <w:lvl w:ilvl="5">
      <w:start w:val="1"/>
      <w:numFmt w:val="lowerRoman"/>
      <w:lvlText w:val="%6."/>
      <w:lvlJc w:val="right"/>
      <w:pPr>
        <w:ind w:left="3280" w:hanging="440"/>
      </w:pPr>
    </w:lvl>
    <w:lvl w:ilvl="6">
      <w:start w:val="1"/>
      <w:numFmt w:val="decimal"/>
      <w:lvlText w:val="%7."/>
      <w:lvlJc w:val="left"/>
      <w:pPr>
        <w:ind w:left="3720" w:hanging="440"/>
      </w:pPr>
    </w:lvl>
    <w:lvl w:ilvl="7">
      <w:start w:val="1"/>
      <w:numFmt w:val="lowerLetter"/>
      <w:lvlText w:val="%8)"/>
      <w:lvlJc w:val="left"/>
      <w:pPr>
        <w:ind w:left="4160" w:hanging="440"/>
      </w:pPr>
    </w:lvl>
    <w:lvl w:ilvl="8">
      <w:start w:val="1"/>
      <w:numFmt w:val="lowerRoman"/>
      <w:lvlText w:val="%9."/>
      <w:lvlJc w:val="right"/>
      <w:pPr>
        <w:ind w:left="4600" w:hanging="440"/>
      </w:p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5"/>
  </w:num>
  <w:num w:numId="6">
    <w:abstractNumId w:val="7"/>
  </w:num>
  <w:num w:numId="7">
    <w:abstractNumId w:val="1"/>
  </w:num>
  <w:num w:numId="8">
    <w:abstractNumId w:val="6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朱甜甜">
    <w15:presenceInfo w15:providerId="None" w15:userId="朱甜甜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trackRevisions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32C4D"/>
    <w:rsid w:val="A87E816A"/>
    <w:rsid w:val="AAFBBE0C"/>
    <w:rsid w:val="AB6776C0"/>
    <w:rsid w:val="ABCDD2D2"/>
    <w:rsid w:val="CDEB2F08"/>
    <w:rsid w:val="CF57C1E6"/>
    <w:rsid w:val="DFBA41FA"/>
    <w:rsid w:val="EB7FEB83"/>
    <w:rsid w:val="FFD7E79B"/>
    <w:rsid w:val="00014532"/>
    <w:rsid w:val="00032C4D"/>
    <w:rsid w:val="00045793"/>
    <w:rsid w:val="0011259D"/>
    <w:rsid w:val="0021156E"/>
    <w:rsid w:val="002229ED"/>
    <w:rsid w:val="002840F0"/>
    <w:rsid w:val="002E0373"/>
    <w:rsid w:val="00437D01"/>
    <w:rsid w:val="00493B28"/>
    <w:rsid w:val="004A6DEC"/>
    <w:rsid w:val="004B291E"/>
    <w:rsid w:val="005E1DF3"/>
    <w:rsid w:val="00700832"/>
    <w:rsid w:val="00803AE9"/>
    <w:rsid w:val="008068A9"/>
    <w:rsid w:val="00824559"/>
    <w:rsid w:val="009A75DD"/>
    <w:rsid w:val="00A277F4"/>
    <w:rsid w:val="00B024EF"/>
    <w:rsid w:val="00B361D9"/>
    <w:rsid w:val="00B95297"/>
    <w:rsid w:val="00C31950"/>
    <w:rsid w:val="00DD6B92"/>
    <w:rsid w:val="00F96AE0"/>
    <w:rsid w:val="1DFFF35A"/>
    <w:rsid w:val="2B795713"/>
    <w:rsid w:val="3BFF2C72"/>
    <w:rsid w:val="3CD1240F"/>
    <w:rsid w:val="5FFE4541"/>
    <w:rsid w:val="6FCF8097"/>
    <w:rsid w:val="779E635B"/>
    <w:rsid w:val="7EFE89E1"/>
    <w:rsid w:val="7FE384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6AE0"/>
    <w:pPr>
      <w:widowControl w:val="0"/>
      <w:jc w:val="both"/>
    </w:pPr>
    <w:rPr>
      <w:kern w:val="2"/>
      <w:sz w:val="21"/>
      <w:szCs w:val="22"/>
    </w:rPr>
  </w:style>
  <w:style w:type="paragraph" w:styleId="10">
    <w:name w:val="heading 1"/>
    <w:basedOn w:val="a"/>
    <w:next w:val="a"/>
    <w:link w:val="1Char"/>
    <w:uiPriority w:val="9"/>
    <w:qFormat/>
    <w:rsid w:val="00F96AE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unhideWhenUsed/>
    <w:qFormat/>
    <w:rsid w:val="00F96AE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uiPriority w:val="99"/>
    <w:unhideWhenUsed/>
    <w:qFormat/>
    <w:rsid w:val="00F96AE0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Subtitle"/>
    <w:basedOn w:val="a"/>
    <w:next w:val="a"/>
    <w:link w:val="Char"/>
    <w:uiPriority w:val="11"/>
    <w:qFormat/>
    <w:rsid w:val="00F96AE0"/>
    <w:pPr>
      <w:spacing w:before="240" w:after="60" w:line="312" w:lineRule="auto"/>
      <w:jc w:val="left"/>
      <w:outlineLvl w:val="1"/>
    </w:pPr>
    <w:rPr>
      <w:rFonts w:asciiTheme="majorHAnsi" w:hAnsiTheme="majorHAnsi" w:cstheme="majorBidi"/>
      <w:bCs/>
      <w:kern w:val="28"/>
      <w:szCs w:val="32"/>
    </w:rPr>
  </w:style>
  <w:style w:type="paragraph" w:styleId="a6">
    <w:name w:val="Title"/>
    <w:basedOn w:val="a"/>
    <w:next w:val="a"/>
    <w:link w:val="Char0"/>
    <w:uiPriority w:val="10"/>
    <w:qFormat/>
    <w:rsid w:val="00F96AE0"/>
    <w:pPr>
      <w:spacing w:before="240" w:after="60"/>
      <w:jc w:val="left"/>
      <w:outlineLvl w:val="0"/>
    </w:pPr>
    <w:rPr>
      <w:rFonts w:asciiTheme="majorHAnsi" w:hAnsiTheme="majorHAnsi" w:cstheme="majorBidi"/>
      <w:b/>
      <w:bCs/>
      <w:szCs w:val="32"/>
    </w:rPr>
  </w:style>
  <w:style w:type="character" w:customStyle="1" w:styleId="Char0">
    <w:name w:val="标题 Char"/>
    <w:basedOn w:val="a0"/>
    <w:link w:val="a6"/>
    <w:uiPriority w:val="10"/>
    <w:qFormat/>
    <w:rsid w:val="00F96AE0"/>
    <w:rPr>
      <w:rFonts w:asciiTheme="majorHAnsi" w:hAnsiTheme="majorHAnsi" w:cstheme="majorBidi"/>
      <w:b/>
      <w:bCs/>
      <w:szCs w:val="32"/>
    </w:rPr>
  </w:style>
  <w:style w:type="character" w:customStyle="1" w:styleId="Char">
    <w:name w:val="副标题 Char"/>
    <w:basedOn w:val="a0"/>
    <w:link w:val="a5"/>
    <w:uiPriority w:val="11"/>
    <w:qFormat/>
    <w:rsid w:val="00F96AE0"/>
    <w:rPr>
      <w:rFonts w:asciiTheme="majorHAnsi" w:hAnsiTheme="majorHAnsi" w:cstheme="majorBidi"/>
      <w:bCs/>
      <w:kern w:val="28"/>
      <w:szCs w:val="32"/>
    </w:rPr>
  </w:style>
  <w:style w:type="paragraph" w:customStyle="1" w:styleId="1">
    <w:name w:val="样式1（一）"/>
    <w:basedOn w:val="10"/>
    <w:link w:val="11"/>
    <w:qFormat/>
    <w:rsid w:val="00F96AE0"/>
    <w:pPr>
      <w:numPr>
        <w:numId w:val="1"/>
      </w:numPr>
      <w:spacing w:line="360" w:lineRule="auto"/>
      <w:ind w:left="1144"/>
      <w:jc w:val="left"/>
    </w:pPr>
    <w:rPr>
      <w:b w:val="0"/>
      <w:sz w:val="21"/>
      <w:szCs w:val="21"/>
    </w:rPr>
  </w:style>
  <w:style w:type="character" w:customStyle="1" w:styleId="11">
    <w:name w:val="样式1（一） 字符"/>
    <w:basedOn w:val="a0"/>
    <w:link w:val="1"/>
    <w:qFormat/>
    <w:rsid w:val="00F96AE0"/>
    <w:rPr>
      <w:bCs/>
      <w:kern w:val="44"/>
      <w:szCs w:val="21"/>
    </w:rPr>
  </w:style>
  <w:style w:type="character" w:customStyle="1" w:styleId="1Char">
    <w:name w:val="标题 1 Char"/>
    <w:basedOn w:val="a0"/>
    <w:link w:val="10"/>
    <w:uiPriority w:val="9"/>
    <w:qFormat/>
    <w:rsid w:val="00F96AE0"/>
    <w:rPr>
      <w:b/>
      <w:bCs/>
      <w:kern w:val="44"/>
      <w:sz w:val="44"/>
      <w:szCs w:val="44"/>
    </w:rPr>
  </w:style>
  <w:style w:type="paragraph" w:styleId="a7">
    <w:name w:val="No Spacing"/>
    <w:uiPriority w:val="1"/>
    <w:qFormat/>
    <w:rsid w:val="00F96AE0"/>
    <w:pPr>
      <w:widowControl w:val="0"/>
      <w:jc w:val="both"/>
    </w:pPr>
    <w:rPr>
      <w:kern w:val="2"/>
      <w:sz w:val="21"/>
      <w:szCs w:val="22"/>
    </w:rPr>
  </w:style>
  <w:style w:type="paragraph" w:customStyle="1" w:styleId="12">
    <w:name w:val="修订1"/>
    <w:hidden/>
    <w:uiPriority w:val="99"/>
    <w:semiHidden/>
    <w:qFormat/>
    <w:rsid w:val="00F96AE0"/>
    <w:rPr>
      <w:kern w:val="2"/>
      <w:sz w:val="21"/>
      <w:szCs w:val="22"/>
    </w:rPr>
  </w:style>
  <w:style w:type="paragraph" w:styleId="a8">
    <w:name w:val="List Paragraph"/>
    <w:basedOn w:val="a"/>
    <w:uiPriority w:val="99"/>
    <w:qFormat/>
    <w:rsid w:val="00F96AE0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11/relationships/people" Target="people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13</Pages>
  <Words>888</Words>
  <Characters>5063</Characters>
  <Application>Microsoft Office Word</Application>
  <DocSecurity>0</DocSecurity>
  <Lines>42</Lines>
  <Paragraphs>11</Paragraphs>
  <ScaleCrop>false</ScaleCrop>
  <Company>Microsoft</Company>
  <LinksUpToDate>false</LinksUpToDate>
  <CharactersWithSpaces>5940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</dc:title>
  <dc:creator> </dc:creator>
  <cp:lastModifiedBy>张宏武</cp:lastModifiedBy>
  <cp:revision>7</cp:revision>
  <dcterms:created xsi:type="dcterms:W3CDTF">2022-08-18T18:17:00Z</dcterms:created>
  <dcterms:modified xsi:type="dcterms:W3CDTF">2023-03-20T06:40:00Z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2052-11.8.2.10505</vt:lpwstr>
  </property>
</Properties>
</file>